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F" w:rsidRDefault="009674A5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Pr="005B23FA" w:rsidRDefault="00937DE8" w:rsidP="0070507F">
      <w:pPr>
        <w:spacing w:after="0"/>
        <w:rPr>
          <w:rFonts w:cs="Calibri"/>
          <w:b/>
          <w:sz w:val="24"/>
          <w:szCs w:val="24"/>
        </w:rPr>
      </w:pPr>
      <w:r w:rsidRPr="005B23FA">
        <w:rPr>
          <w:rFonts w:cs="Calibri"/>
          <w:b/>
          <w:sz w:val="24"/>
          <w:szCs w:val="24"/>
        </w:rPr>
        <w:t>Tuesday</w:t>
      </w:r>
      <w:r w:rsidR="0070507F" w:rsidRPr="005B23FA">
        <w:rPr>
          <w:rFonts w:cs="Calibri"/>
          <w:b/>
          <w:sz w:val="24"/>
          <w:szCs w:val="24"/>
        </w:rPr>
        <w:t xml:space="preserve">: </w:t>
      </w:r>
      <w:r w:rsidRPr="005B23FA">
        <w:rPr>
          <w:rFonts w:cs="Calibri"/>
          <w:b/>
          <w:sz w:val="24"/>
          <w:szCs w:val="24"/>
        </w:rPr>
        <w:t>April 25</w:t>
      </w:r>
      <w:r w:rsidR="00B16038" w:rsidRPr="005B23FA">
        <w:rPr>
          <w:rFonts w:cs="Calibri"/>
          <w:b/>
          <w:sz w:val="24"/>
          <w:szCs w:val="24"/>
        </w:rPr>
        <w:t>, 201</w:t>
      </w:r>
      <w:r w:rsidR="00885D65" w:rsidRPr="005B23FA">
        <w:rPr>
          <w:rFonts w:cs="Calibri"/>
          <w:b/>
          <w:sz w:val="24"/>
          <w:szCs w:val="24"/>
        </w:rPr>
        <w:t>7</w:t>
      </w:r>
    </w:p>
    <w:p w:rsidR="0070507F" w:rsidRPr="005B23FA" w:rsidRDefault="00937DE8" w:rsidP="0070507F">
      <w:pPr>
        <w:spacing w:after="0"/>
        <w:rPr>
          <w:rFonts w:cs="Calibri"/>
          <w:b/>
          <w:sz w:val="24"/>
          <w:szCs w:val="24"/>
        </w:rPr>
      </w:pPr>
      <w:r w:rsidRPr="005B23FA">
        <w:rPr>
          <w:rFonts w:cs="Calibri"/>
          <w:b/>
          <w:sz w:val="24"/>
          <w:szCs w:val="24"/>
        </w:rPr>
        <w:t>2:30 – 4:00</w:t>
      </w:r>
      <w:r w:rsidR="0070507F" w:rsidRPr="005B23FA">
        <w:rPr>
          <w:rFonts w:cs="Calibri"/>
          <w:b/>
          <w:sz w:val="24"/>
          <w:szCs w:val="24"/>
        </w:rPr>
        <w:t xml:space="preserve"> in the </w:t>
      </w:r>
      <w:r w:rsidRPr="005B23FA">
        <w:rPr>
          <w:rFonts w:cs="Calibri"/>
          <w:b/>
          <w:sz w:val="24"/>
          <w:szCs w:val="24"/>
        </w:rPr>
        <w:t>Clocktower Conference Room</w:t>
      </w:r>
    </w:p>
    <w:p w:rsidR="0070507F" w:rsidRPr="005B23FA" w:rsidRDefault="0070507F" w:rsidP="0070507F">
      <w:pPr>
        <w:spacing w:after="0"/>
        <w:rPr>
          <w:rFonts w:cs="Calibri"/>
          <w:b/>
        </w:rPr>
      </w:pPr>
    </w:p>
    <w:p w:rsidR="006C11C8" w:rsidRPr="005B23FA" w:rsidRDefault="006C11C8" w:rsidP="006C11C8">
      <w:pPr>
        <w:spacing w:after="0" w:line="240" w:lineRule="auto"/>
        <w:rPr>
          <w:b/>
        </w:rPr>
      </w:pPr>
      <w:r w:rsidRPr="005B23FA">
        <w:rPr>
          <w:b/>
        </w:rPr>
        <w:t>Strategic Planning Members (</w:t>
      </w:r>
      <w:sdt>
        <w:sdtPr>
          <w:rPr>
            <w:b/>
          </w:rPr>
          <w:id w:val="-593244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7DE8" w:rsidRPr="005B23FA">
            <w:rPr>
              <w:rFonts w:ascii="Segoe UI Symbol" w:eastAsia="MS Gothic" w:hAnsi="Segoe UI Symbol" w:cs="Segoe UI Symbol"/>
              <w:b/>
            </w:rPr>
            <w:t>☒</w:t>
          </w:r>
        </w:sdtContent>
      </w:sdt>
      <w:r w:rsidRPr="005B23FA">
        <w:rPr>
          <w:b/>
        </w:rPr>
        <w:t>: indicates attendance)</w:t>
      </w:r>
    </w:p>
    <w:p w:rsidR="006C11C8" w:rsidRPr="005B23FA" w:rsidRDefault="006C11C8" w:rsidP="006C11C8">
      <w:pPr>
        <w:spacing w:after="0" w:line="240" w:lineRule="auto"/>
        <w:rPr>
          <w:b/>
        </w:rPr>
      </w:pPr>
    </w:p>
    <w:p w:rsidR="006C11C8" w:rsidRPr="005B23FA" w:rsidRDefault="00F50B07" w:rsidP="006C11C8">
      <w:pPr>
        <w:spacing w:after="0" w:line="240" w:lineRule="auto"/>
      </w:pPr>
      <w:sdt>
        <w:sdtPr>
          <w:id w:val="1805965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 w:rsidRPr="005B23FA">
            <w:rPr>
              <w:rFonts w:ascii="Segoe UI Symbol" w:eastAsia="MS Gothic" w:hAnsi="Segoe UI Symbol" w:cs="Segoe UI Symbol"/>
            </w:rPr>
            <w:t>☒</w:t>
          </w:r>
        </w:sdtContent>
      </w:sdt>
      <w:r w:rsidR="006C11C8" w:rsidRPr="005B23FA">
        <w:t xml:space="preserve">  Nicholas Gill (Chair)  </w:t>
      </w:r>
    </w:p>
    <w:p w:rsidR="006C11C8" w:rsidRPr="005B23FA" w:rsidRDefault="00F50B07" w:rsidP="006C11C8">
      <w:pPr>
        <w:spacing w:after="0" w:line="240" w:lineRule="auto"/>
      </w:pPr>
      <w:sdt>
        <w:sdtPr>
          <w:id w:val="172748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DE8" w:rsidRPr="005B23FA">
            <w:rPr>
              <w:rFonts w:ascii="Segoe UI Symbol" w:eastAsia="MS Gothic" w:hAnsi="Segoe UI Symbol" w:cs="Segoe UI Symbol"/>
            </w:rPr>
            <w:t>☐</w:t>
          </w:r>
        </w:sdtContent>
      </w:sdt>
      <w:r w:rsidR="006C11C8" w:rsidRPr="005B23FA">
        <w:t xml:space="preserve">  Cathleen Ferrick</w:t>
      </w:r>
    </w:p>
    <w:p w:rsidR="006C11C8" w:rsidRPr="005B23FA" w:rsidRDefault="00F50B07" w:rsidP="006C11C8">
      <w:pPr>
        <w:spacing w:after="0" w:line="240" w:lineRule="auto"/>
      </w:pPr>
      <w:sdt>
        <w:sdtPr>
          <w:id w:val="435410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 w:rsidRPr="005B23FA">
            <w:rPr>
              <w:rFonts w:ascii="Segoe UI Symbol" w:eastAsia="MS Gothic" w:hAnsi="Segoe UI Symbol" w:cs="Segoe UI Symbol"/>
            </w:rPr>
            <w:t>☒</w:t>
          </w:r>
        </w:sdtContent>
      </w:sdt>
      <w:r w:rsidR="006C11C8" w:rsidRPr="005B23FA">
        <w:t xml:space="preserve">  Brittany Heaward</w:t>
      </w:r>
    </w:p>
    <w:p w:rsidR="006C11C8" w:rsidRPr="005B23FA" w:rsidRDefault="00F50B07" w:rsidP="006C11C8">
      <w:pPr>
        <w:spacing w:after="0" w:line="240" w:lineRule="auto"/>
      </w:pPr>
      <w:sdt>
        <w:sdtPr>
          <w:id w:val="-14385219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 w:rsidRPr="005B23FA">
            <w:rPr>
              <w:rFonts w:ascii="Segoe UI Symbol" w:eastAsia="MS Gothic" w:hAnsi="Segoe UI Symbol" w:cs="Segoe UI Symbol"/>
            </w:rPr>
            <w:t>☒</w:t>
          </w:r>
        </w:sdtContent>
      </w:sdt>
      <w:r w:rsidR="006C11C8" w:rsidRPr="005B23FA">
        <w:t xml:space="preserve"> Margaret “Peg” Wheeler</w:t>
      </w:r>
    </w:p>
    <w:p w:rsidR="006C11C8" w:rsidRPr="005B23FA" w:rsidRDefault="00F50B07" w:rsidP="006C11C8">
      <w:pPr>
        <w:spacing w:after="0" w:line="240" w:lineRule="auto"/>
      </w:pPr>
      <w:sdt>
        <w:sdtPr>
          <w:id w:val="-1453015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 w:rsidRPr="005B23FA">
            <w:rPr>
              <w:rFonts w:ascii="Segoe UI Symbol" w:eastAsia="MS Gothic" w:hAnsi="Segoe UI Symbol" w:cs="Segoe UI Symbol"/>
            </w:rPr>
            <w:t>☒</w:t>
          </w:r>
        </w:sdtContent>
      </w:sdt>
      <w:r w:rsidR="006C11C8" w:rsidRPr="005B23FA">
        <w:t xml:space="preserve">  Audrey Gup-Mathews</w:t>
      </w:r>
    </w:p>
    <w:p w:rsidR="006C11C8" w:rsidRPr="005B23FA" w:rsidRDefault="00F50B07" w:rsidP="006C11C8">
      <w:pPr>
        <w:spacing w:after="0" w:line="240" w:lineRule="auto"/>
      </w:pPr>
      <w:sdt>
        <w:sdtPr>
          <w:id w:val="193385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DE8" w:rsidRPr="005B23FA">
            <w:rPr>
              <w:rFonts w:ascii="Segoe UI Symbol" w:eastAsia="MS Gothic" w:hAnsi="Segoe UI Symbol" w:cs="Segoe UI Symbol"/>
            </w:rPr>
            <w:t>☐</w:t>
          </w:r>
        </w:sdtContent>
      </w:sdt>
      <w:r w:rsidR="006C11C8" w:rsidRPr="005B23FA">
        <w:t xml:space="preserve">  John Hall</w:t>
      </w:r>
    </w:p>
    <w:p w:rsidR="006C11C8" w:rsidRPr="005B23FA" w:rsidRDefault="00F50B07" w:rsidP="006C11C8">
      <w:pPr>
        <w:spacing w:after="0" w:line="240" w:lineRule="auto"/>
      </w:pPr>
      <w:sdt>
        <w:sdtPr>
          <w:id w:val="-14362906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 w:rsidRPr="005B23FA">
            <w:rPr>
              <w:rFonts w:ascii="Segoe UI Symbol" w:eastAsia="MS Gothic" w:hAnsi="Segoe UI Symbol" w:cs="Segoe UI Symbol"/>
            </w:rPr>
            <w:t>☒</w:t>
          </w:r>
        </w:sdtContent>
      </w:sdt>
      <w:r w:rsidR="006C11C8" w:rsidRPr="005B23FA">
        <w:t xml:space="preserve">  Paul Gurney (committee recorder)</w:t>
      </w:r>
    </w:p>
    <w:p w:rsidR="006C11C8" w:rsidRPr="005B23FA" w:rsidRDefault="00F50B07" w:rsidP="006C11C8">
      <w:pPr>
        <w:spacing w:after="0" w:line="240" w:lineRule="auto"/>
      </w:pPr>
      <w:sdt>
        <w:sdtPr>
          <w:id w:val="18484471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7DE8" w:rsidRPr="005B23FA">
            <w:rPr>
              <w:rFonts w:ascii="Segoe UI Symbol" w:eastAsia="MS Gothic" w:hAnsi="Segoe UI Symbol" w:cs="Segoe UI Symbol"/>
            </w:rPr>
            <w:t>☒</w:t>
          </w:r>
        </w:sdtContent>
      </w:sdt>
      <w:r w:rsidR="006C11C8" w:rsidRPr="005B23FA">
        <w:t xml:space="preserve">  Samuel Ellis</w:t>
      </w:r>
    </w:p>
    <w:p w:rsidR="006C11C8" w:rsidRPr="005B23FA" w:rsidRDefault="00F50B07" w:rsidP="006C11C8">
      <w:pPr>
        <w:spacing w:after="0" w:line="240" w:lineRule="auto"/>
      </w:pPr>
      <w:sdt>
        <w:sdtPr>
          <w:id w:val="372196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11C8" w:rsidRPr="005B23FA">
            <w:rPr>
              <w:rFonts w:ascii="Segoe UI Symbol" w:eastAsia="MS Gothic" w:hAnsi="Segoe UI Symbol" w:cs="Segoe UI Symbol"/>
            </w:rPr>
            <w:t>☒</w:t>
          </w:r>
        </w:sdtContent>
      </w:sdt>
      <w:r w:rsidR="006C11C8" w:rsidRPr="005B23FA">
        <w:t xml:space="preserve">  Melinda Gilliam</w:t>
      </w:r>
    </w:p>
    <w:p w:rsidR="006C11C8" w:rsidRPr="005B23FA" w:rsidRDefault="006C11C8" w:rsidP="0070507F">
      <w:pPr>
        <w:spacing w:after="0"/>
        <w:rPr>
          <w:rFonts w:cs="Calibri"/>
          <w:b/>
        </w:rPr>
      </w:pPr>
    </w:p>
    <w:p w:rsidR="009642A7" w:rsidRPr="005B23FA" w:rsidRDefault="002177CD" w:rsidP="00937DE8">
      <w:pPr>
        <w:spacing w:after="0"/>
        <w:rPr>
          <w:rFonts w:cs="Calibri"/>
          <w:b/>
        </w:rPr>
      </w:pPr>
      <w:r w:rsidRPr="005B23FA">
        <w:rPr>
          <w:rFonts w:cs="Calibri"/>
        </w:rPr>
        <w:t xml:space="preserve">1. </w:t>
      </w:r>
      <w:r w:rsidRPr="005B23FA">
        <w:rPr>
          <w:rFonts w:cs="Calibri"/>
          <w:b/>
        </w:rPr>
        <w:t>Call to o</w:t>
      </w:r>
      <w:r w:rsidR="0070507F" w:rsidRPr="005B23FA">
        <w:rPr>
          <w:rFonts w:cs="Calibri"/>
          <w:b/>
        </w:rPr>
        <w:t>rder</w:t>
      </w:r>
      <w:r w:rsidRPr="005B23FA">
        <w:rPr>
          <w:rFonts w:cs="Calibri"/>
          <w:b/>
        </w:rPr>
        <w:t xml:space="preserve"> and roll c</w:t>
      </w:r>
      <w:r w:rsidR="00FD206F" w:rsidRPr="005B23FA">
        <w:rPr>
          <w:rFonts w:cs="Calibri"/>
          <w:b/>
        </w:rPr>
        <w:t>all</w:t>
      </w:r>
    </w:p>
    <w:p w:rsidR="00D21A3F" w:rsidRPr="005B23FA" w:rsidRDefault="00D21A3F" w:rsidP="00D21A3F">
      <w:pPr>
        <w:pStyle w:val="ListParagraph"/>
        <w:numPr>
          <w:ilvl w:val="0"/>
          <w:numId w:val="7"/>
        </w:numPr>
        <w:spacing w:after="0"/>
        <w:rPr>
          <w:rFonts w:cs="Calibri"/>
        </w:rPr>
      </w:pPr>
      <w:r w:rsidRPr="005B23FA">
        <w:rPr>
          <w:rFonts w:cs="Calibri"/>
        </w:rPr>
        <w:t>Meeting called to order at 2:37 p.m.</w:t>
      </w:r>
    </w:p>
    <w:p w:rsidR="0070507F" w:rsidRPr="005B23FA" w:rsidRDefault="0070507F" w:rsidP="0070507F">
      <w:pPr>
        <w:spacing w:after="0"/>
        <w:rPr>
          <w:rFonts w:cs="Calibri"/>
        </w:rPr>
      </w:pPr>
    </w:p>
    <w:p w:rsidR="00FD206F" w:rsidRPr="005B23FA" w:rsidRDefault="0070507F" w:rsidP="0070507F">
      <w:pPr>
        <w:spacing w:after="0"/>
        <w:rPr>
          <w:rFonts w:cs="Calibri"/>
        </w:rPr>
      </w:pPr>
      <w:r w:rsidRPr="005B23FA">
        <w:rPr>
          <w:rFonts w:cs="Calibri"/>
        </w:rPr>
        <w:t xml:space="preserve">2. </w:t>
      </w:r>
      <w:r w:rsidR="002177CD" w:rsidRPr="005B23FA">
        <w:rPr>
          <w:rFonts w:cs="Calibri"/>
          <w:b/>
        </w:rPr>
        <w:t xml:space="preserve">Approval of </w:t>
      </w:r>
      <w:r w:rsidR="0015033F" w:rsidRPr="005B23FA">
        <w:rPr>
          <w:rFonts w:cs="Calibri"/>
          <w:b/>
        </w:rPr>
        <w:t>meet</w:t>
      </w:r>
      <w:r w:rsidR="00A1502C" w:rsidRPr="005B23FA">
        <w:rPr>
          <w:rFonts w:cs="Calibri"/>
          <w:b/>
        </w:rPr>
        <w:t xml:space="preserve">ing </w:t>
      </w:r>
      <w:r w:rsidR="00937DE8" w:rsidRPr="005B23FA">
        <w:rPr>
          <w:rFonts w:cs="Calibri"/>
          <w:b/>
        </w:rPr>
        <w:t>notes from Meeting #5 (3/2/2017)</w:t>
      </w:r>
    </w:p>
    <w:p w:rsidR="00CD49B4" w:rsidRPr="005B23FA" w:rsidRDefault="009642A7" w:rsidP="0070507F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 w:rsidRPr="005B23FA">
        <w:rPr>
          <w:rFonts w:cs="Calibri"/>
        </w:rPr>
        <w:t>Approve</w:t>
      </w:r>
      <w:r w:rsidR="00937DE8" w:rsidRPr="005B23FA">
        <w:rPr>
          <w:rFonts w:cs="Calibri"/>
        </w:rPr>
        <w:t>d</w:t>
      </w:r>
      <w:r w:rsidRPr="005B23FA">
        <w:rPr>
          <w:rFonts w:cs="Calibri"/>
        </w:rPr>
        <w:t xml:space="preserve"> as </w:t>
      </w:r>
      <w:r w:rsidR="00937DE8" w:rsidRPr="005B23FA">
        <w:rPr>
          <w:rFonts w:cs="Calibri"/>
        </w:rPr>
        <w:t>submitted</w:t>
      </w:r>
    </w:p>
    <w:p w:rsidR="00FD206F" w:rsidRPr="005B23FA" w:rsidRDefault="00CD49B4" w:rsidP="00CD49B4">
      <w:pPr>
        <w:pStyle w:val="ListParagraph"/>
        <w:spacing w:after="0"/>
        <w:rPr>
          <w:rFonts w:cs="Calibri"/>
        </w:rPr>
      </w:pPr>
      <w:r w:rsidRPr="005B23FA">
        <w:rPr>
          <w:rFonts w:cs="Calibri"/>
        </w:rPr>
        <w:t xml:space="preserve"> </w:t>
      </w:r>
    </w:p>
    <w:p w:rsidR="0070507F" w:rsidRPr="005B23FA" w:rsidRDefault="00FD206F" w:rsidP="0070507F">
      <w:pPr>
        <w:spacing w:after="0"/>
        <w:rPr>
          <w:rFonts w:cs="Calibri"/>
        </w:rPr>
      </w:pPr>
      <w:r w:rsidRPr="005B23FA">
        <w:rPr>
          <w:rFonts w:cs="Calibri"/>
        </w:rPr>
        <w:t xml:space="preserve">3. </w:t>
      </w:r>
      <w:r w:rsidRPr="005B23FA">
        <w:rPr>
          <w:rFonts w:cs="Calibri"/>
          <w:b/>
        </w:rPr>
        <w:t xml:space="preserve">Review and </w:t>
      </w:r>
      <w:r w:rsidR="002177CD" w:rsidRPr="005B23FA">
        <w:rPr>
          <w:rFonts w:cs="Calibri"/>
          <w:b/>
        </w:rPr>
        <w:t>approval of a</w:t>
      </w:r>
      <w:r w:rsidR="0070507F" w:rsidRPr="005B23FA">
        <w:rPr>
          <w:rFonts w:cs="Calibri"/>
          <w:b/>
        </w:rPr>
        <w:t>genda</w:t>
      </w:r>
    </w:p>
    <w:p w:rsidR="006C11C8" w:rsidRPr="005B23FA" w:rsidRDefault="00937DE8" w:rsidP="006C11C8">
      <w:pPr>
        <w:pStyle w:val="ListParagraph"/>
        <w:numPr>
          <w:ilvl w:val="0"/>
          <w:numId w:val="6"/>
        </w:numPr>
        <w:spacing w:after="0" w:line="240" w:lineRule="auto"/>
      </w:pPr>
      <w:r w:rsidRPr="005B23FA">
        <w:t>Approved as submitted</w:t>
      </w:r>
    </w:p>
    <w:p w:rsidR="0070507F" w:rsidRPr="005B23FA" w:rsidRDefault="0070507F" w:rsidP="0070507F">
      <w:pPr>
        <w:spacing w:after="0"/>
        <w:rPr>
          <w:rFonts w:cs="Calibri"/>
        </w:rPr>
      </w:pPr>
    </w:p>
    <w:p w:rsidR="009674A5" w:rsidRPr="005B23FA" w:rsidRDefault="007C1635" w:rsidP="0070507F">
      <w:pPr>
        <w:spacing w:after="0"/>
        <w:rPr>
          <w:rFonts w:cs="Calibri"/>
        </w:rPr>
      </w:pPr>
      <w:r w:rsidRPr="005B23FA">
        <w:rPr>
          <w:rFonts w:cs="Calibri"/>
        </w:rPr>
        <w:t>4</w:t>
      </w:r>
      <w:r w:rsidR="0070507F" w:rsidRPr="005B23FA">
        <w:rPr>
          <w:rFonts w:cs="Calibri"/>
        </w:rPr>
        <w:t>. Updates</w:t>
      </w:r>
    </w:p>
    <w:p w:rsidR="009642A7" w:rsidRPr="005B23FA" w:rsidRDefault="00B502D5" w:rsidP="00937DE8">
      <w:pPr>
        <w:spacing w:after="0"/>
        <w:ind w:firstLine="720"/>
        <w:rPr>
          <w:rFonts w:cs="Calibri"/>
          <w:b/>
        </w:rPr>
      </w:pPr>
      <w:r w:rsidRPr="005B23FA">
        <w:rPr>
          <w:rFonts w:cs="Calibri"/>
        </w:rPr>
        <w:t>4.1</w:t>
      </w:r>
      <w:r w:rsidRPr="005B23FA">
        <w:rPr>
          <w:rFonts w:cs="Calibri"/>
        </w:rPr>
        <w:tab/>
      </w:r>
      <w:r w:rsidR="00937DE8" w:rsidRPr="005B23FA">
        <w:rPr>
          <w:rFonts w:cs="Calibri"/>
          <w:b/>
        </w:rPr>
        <w:t>ATD / President’s benchmark draft data</w:t>
      </w:r>
    </w:p>
    <w:p w:rsidR="00937DE8" w:rsidRPr="005B23FA" w:rsidRDefault="00D21A3F" w:rsidP="00937DE8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5B23FA">
        <w:rPr>
          <w:rFonts w:cs="Calibri"/>
        </w:rPr>
        <w:t>Nick reviewed graph</w:t>
      </w:r>
      <w:r w:rsidR="00A05FEA" w:rsidRPr="005B23FA">
        <w:rPr>
          <w:rFonts w:cs="Calibri"/>
        </w:rPr>
        <w:t>s</w:t>
      </w:r>
      <w:r w:rsidR="00F8288D" w:rsidRPr="005B23FA">
        <w:rPr>
          <w:rFonts w:cs="Calibri"/>
        </w:rPr>
        <w:t>…</w:t>
      </w:r>
    </w:p>
    <w:p w:rsidR="00A05FEA" w:rsidRPr="005B23FA" w:rsidRDefault="00A05FEA" w:rsidP="00F8288D">
      <w:pPr>
        <w:pStyle w:val="ListParagraph"/>
        <w:numPr>
          <w:ilvl w:val="1"/>
          <w:numId w:val="6"/>
        </w:numPr>
        <w:spacing w:after="0"/>
        <w:rPr>
          <w:rFonts w:cs="Calibri"/>
        </w:rPr>
      </w:pPr>
      <w:r w:rsidRPr="005B23FA">
        <w:rPr>
          <w:rFonts w:cs="Calibri"/>
        </w:rPr>
        <w:t xml:space="preserve">Successful course completion graph - Nick said </w:t>
      </w:r>
      <w:r w:rsidR="000001FA" w:rsidRPr="005B23FA">
        <w:rPr>
          <w:rFonts w:cs="Calibri"/>
        </w:rPr>
        <w:t>“</w:t>
      </w:r>
      <w:r w:rsidRPr="005B23FA">
        <w:rPr>
          <w:rFonts w:cs="Calibri"/>
        </w:rPr>
        <w:t>C or better</w:t>
      </w:r>
      <w:r w:rsidR="000001FA" w:rsidRPr="005B23FA">
        <w:rPr>
          <w:rFonts w:cs="Calibri"/>
        </w:rPr>
        <w:t>”</w:t>
      </w:r>
      <w:r w:rsidRPr="005B23FA">
        <w:rPr>
          <w:rFonts w:cs="Calibri"/>
        </w:rPr>
        <w:t xml:space="preserve"> will be the standard</w:t>
      </w:r>
      <w:r w:rsidR="000001FA" w:rsidRPr="005B23FA">
        <w:rPr>
          <w:rFonts w:cs="Calibri"/>
        </w:rPr>
        <w:t xml:space="preserve"> as outlined by “Achieving the Dream” (ATD)</w:t>
      </w:r>
      <w:r w:rsidRPr="005B23FA">
        <w:rPr>
          <w:rFonts w:cs="Calibri"/>
        </w:rPr>
        <w:t>. We were steepest of all colleges</w:t>
      </w:r>
      <w:r w:rsidR="000001FA" w:rsidRPr="005B23FA">
        <w:rPr>
          <w:rFonts w:cs="Calibri"/>
        </w:rPr>
        <w:t xml:space="preserve"> showing increased success over the last 4-5 years</w:t>
      </w:r>
      <w:r w:rsidRPr="005B23FA">
        <w:rPr>
          <w:rFonts w:cs="Calibri"/>
        </w:rPr>
        <w:t>.</w:t>
      </w:r>
    </w:p>
    <w:p w:rsidR="00A05FEA" w:rsidRPr="005B23FA" w:rsidRDefault="00A05FEA" w:rsidP="00F8288D">
      <w:pPr>
        <w:pStyle w:val="ListParagraph"/>
        <w:numPr>
          <w:ilvl w:val="1"/>
          <w:numId w:val="6"/>
        </w:numPr>
        <w:spacing w:after="0"/>
        <w:rPr>
          <w:rFonts w:cs="Calibri"/>
        </w:rPr>
      </w:pPr>
      <w:r w:rsidRPr="005B23FA">
        <w:rPr>
          <w:rFonts w:cs="Calibri"/>
        </w:rPr>
        <w:t>Benchmarking graph – incl</w:t>
      </w:r>
      <w:r w:rsidR="00F8288D" w:rsidRPr="005B23FA">
        <w:rPr>
          <w:rFonts w:cs="Calibri"/>
        </w:rPr>
        <w:t>udes summer, significant amount</w:t>
      </w:r>
      <w:r w:rsidRPr="005B23FA">
        <w:rPr>
          <w:rFonts w:cs="Calibri"/>
        </w:rPr>
        <w:t xml:space="preserve"> </w:t>
      </w:r>
      <w:r w:rsidR="00F50B07" w:rsidRPr="005B23FA">
        <w:rPr>
          <w:rFonts w:cs="Calibri"/>
        </w:rPr>
        <w:t>starts</w:t>
      </w:r>
      <w:r w:rsidRPr="005B23FA">
        <w:rPr>
          <w:rFonts w:cs="Calibri"/>
        </w:rPr>
        <w:t xml:space="preserve"> </w:t>
      </w:r>
      <w:r w:rsidR="000001FA" w:rsidRPr="005B23FA">
        <w:rPr>
          <w:rFonts w:cs="Calibri"/>
        </w:rPr>
        <w:t xml:space="preserve">off as </w:t>
      </w:r>
      <w:r w:rsidRPr="005B23FA">
        <w:rPr>
          <w:rFonts w:cs="Calibri"/>
        </w:rPr>
        <w:t xml:space="preserve">full time and </w:t>
      </w:r>
      <w:r w:rsidR="000001FA" w:rsidRPr="005B23FA">
        <w:rPr>
          <w:rFonts w:cs="Calibri"/>
        </w:rPr>
        <w:t xml:space="preserve">transition to </w:t>
      </w:r>
      <w:r w:rsidRPr="005B23FA">
        <w:rPr>
          <w:rFonts w:cs="Calibri"/>
        </w:rPr>
        <w:t>part time</w:t>
      </w:r>
      <w:r w:rsidR="000001FA" w:rsidRPr="005B23FA">
        <w:rPr>
          <w:rFonts w:cs="Calibri"/>
        </w:rPr>
        <w:t xml:space="preserve"> study.</w:t>
      </w:r>
    </w:p>
    <w:p w:rsidR="00A05FEA" w:rsidRPr="005B23FA" w:rsidRDefault="00A05FEA" w:rsidP="00F8288D">
      <w:pPr>
        <w:pStyle w:val="ListParagraph"/>
        <w:numPr>
          <w:ilvl w:val="1"/>
          <w:numId w:val="6"/>
        </w:numPr>
        <w:spacing w:after="0"/>
        <w:rPr>
          <w:rFonts w:cs="Calibri"/>
        </w:rPr>
      </w:pPr>
      <w:r w:rsidRPr="005B23FA">
        <w:rPr>
          <w:rFonts w:cs="Calibri"/>
        </w:rPr>
        <w:t>Completions, FTE</w:t>
      </w:r>
      <w:r w:rsidR="00F50B07">
        <w:rPr>
          <w:rFonts w:cs="Calibri"/>
        </w:rPr>
        <w:t xml:space="preserve"> (full-time equivalent)</w:t>
      </w:r>
      <w:r w:rsidRPr="005B23FA">
        <w:rPr>
          <w:rFonts w:cs="Calibri"/>
        </w:rPr>
        <w:t>, and completions per 100 FTE graph – tough to compare because other colleges are FT fo</w:t>
      </w:r>
      <w:r w:rsidR="00F8288D" w:rsidRPr="005B23FA">
        <w:rPr>
          <w:rFonts w:cs="Calibri"/>
        </w:rPr>
        <w:t>cused.</w:t>
      </w:r>
      <w:r w:rsidR="000001FA" w:rsidRPr="005B23FA">
        <w:rPr>
          <w:rFonts w:cs="Calibri"/>
        </w:rPr>
        <w:t xml:space="preserve">  The completions per 100 FTE statistic serves to normalize success across institutions of different sizes.</w:t>
      </w:r>
    </w:p>
    <w:p w:rsidR="00A05FEA" w:rsidRPr="005B23FA" w:rsidRDefault="00A05FEA" w:rsidP="00F8288D">
      <w:pPr>
        <w:pStyle w:val="ListParagraph"/>
        <w:numPr>
          <w:ilvl w:val="1"/>
          <w:numId w:val="6"/>
        </w:numPr>
        <w:spacing w:after="0"/>
        <w:rPr>
          <w:rFonts w:cs="Calibri"/>
        </w:rPr>
      </w:pPr>
      <w:r w:rsidRPr="005B23FA">
        <w:rPr>
          <w:rFonts w:cs="Calibri"/>
        </w:rPr>
        <w:lastRenderedPageBreak/>
        <w:t>Course success rates anonymized – Need to share and be more transparent with each school, coexisting with 7 colleges, some crossing of lines</w:t>
      </w:r>
      <w:r w:rsidR="00870BC9" w:rsidRPr="005B23FA">
        <w:rPr>
          <w:rFonts w:cs="Calibri"/>
        </w:rPr>
        <w:t>.  Anonymiz</w:t>
      </w:r>
      <w:r w:rsidR="000001FA" w:rsidRPr="005B23FA">
        <w:rPr>
          <w:rFonts w:cs="Calibri"/>
        </w:rPr>
        <w:t xml:space="preserve">ing the initial data presentation could serve to </w:t>
      </w:r>
      <w:r w:rsidR="00F86517" w:rsidRPr="005B23FA">
        <w:rPr>
          <w:rFonts w:cs="Calibri"/>
        </w:rPr>
        <w:t>ease initial delivery of information, both institutionally and system-wide.</w:t>
      </w:r>
    </w:p>
    <w:p w:rsidR="00F8288D" w:rsidRPr="005B23FA" w:rsidRDefault="00F8288D" w:rsidP="00F50B07">
      <w:pPr>
        <w:spacing w:after="0"/>
        <w:rPr>
          <w:rFonts w:cs="Calibri"/>
        </w:rPr>
      </w:pPr>
      <w:bookmarkStart w:id="0" w:name="_GoBack"/>
      <w:bookmarkEnd w:id="0"/>
    </w:p>
    <w:p w:rsidR="009642A7" w:rsidRPr="005B23FA" w:rsidRDefault="00CF2A90" w:rsidP="00D21A3F">
      <w:pPr>
        <w:spacing w:after="0"/>
        <w:ind w:firstLine="720"/>
        <w:rPr>
          <w:rFonts w:cs="Calibri"/>
          <w:b/>
        </w:rPr>
      </w:pPr>
      <w:r w:rsidRPr="005B23FA">
        <w:rPr>
          <w:rFonts w:cs="Calibri"/>
        </w:rPr>
        <w:t>4.2</w:t>
      </w:r>
      <w:r w:rsidRPr="005B23FA">
        <w:rPr>
          <w:rFonts w:cs="Calibri"/>
        </w:rPr>
        <w:tab/>
      </w:r>
      <w:r w:rsidR="00D21A3F" w:rsidRPr="005B23FA">
        <w:rPr>
          <w:rFonts w:cs="Calibri"/>
          <w:b/>
        </w:rPr>
        <w:t>Final College Council meeting – SPC report</w:t>
      </w:r>
    </w:p>
    <w:p w:rsidR="00D21A3F" w:rsidRPr="005B23FA" w:rsidRDefault="00D21A3F" w:rsidP="00A66E68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5B23FA">
        <w:rPr>
          <w:rFonts w:cs="Calibri"/>
        </w:rPr>
        <w:t xml:space="preserve">Giving </w:t>
      </w:r>
      <w:r w:rsidR="00BA53B7" w:rsidRPr="005B23FA">
        <w:rPr>
          <w:rFonts w:cs="Calibri"/>
        </w:rPr>
        <w:t>committee report,</w:t>
      </w:r>
      <w:r w:rsidRPr="005B23FA">
        <w:rPr>
          <w:rFonts w:cs="Calibri"/>
        </w:rPr>
        <w:t xml:space="preserve"> </w:t>
      </w:r>
      <w:r w:rsidR="00A66E68" w:rsidRPr="005B23FA">
        <w:rPr>
          <w:rFonts w:cs="Calibri"/>
        </w:rPr>
        <w:t>Nick will send copy of PPT presentation to all SPC members</w:t>
      </w:r>
      <w:r w:rsidR="00F8288D" w:rsidRPr="005B23FA">
        <w:rPr>
          <w:rFonts w:cs="Calibri"/>
        </w:rPr>
        <w:t>.</w:t>
      </w:r>
    </w:p>
    <w:p w:rsidR="001F0665" w:rsidRPr="005B23FA" w:rsidRDefault="001F0665" w:rsidP="001F0665">
      <w:pPr>
        <w:pStyle w:val="ListParagraph"/>
        <w:spacing w:after="0"/>
        <w:rPr>
          <w:rFonts w:cs="Calibri"/>
        </w:rPr>
      </w:pPr>
    </w:p>
    <w:p w:rsidR="001F0665" w:rsidRPr="005B23FA" w:rsidRDefault="00A1502C" w:rsidP="00D21A3F">
      <w:pPr>
        <w:spacing w:after="0"/>
        <w:ind w:left="1440" w:hanging="720"/>
        <w:rPr>
          <w:rFonts w:cs="Calibri"/>
          <w:b/>
        </w:rPr>
      </w:pPr>
      <w:r w:rsidRPr="005B23FA">
        <w:rPr>
          <w:rFonts w:cs="Calibri"/>
        </w:rPr>
        <w:t>4.3</w:t>
      </w:r>
      <w:r w:rsidRPr="005B23FA">
        <w:rPr>
          <w:rFonts w:cs="Calibri"/>
        </w:rPr>
        <w:tab/>
      </w:r>
      <w:r w:rsidR="00D21A3F" w:rsidRPr="005B23FA">
        <w:rPr>
          <w:rFonts w:cs="Calibri"/>
          <w:b/>
        </w:rPr>
        <w:t>NEASC Reaccreditation Team – Standard 1 (Mission &amp; Purpose) and Standard 2 (Planning &amp; Evaluation)</w:t>
      </w:r>
    </w:p>
    <w:p w:rsidR="00D21A3F" w:rsidRPr="005B23FA" w:rsidRDefault="00D21A3F" w:rsidP="00B60850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5B23FA">
        <w:rPr>
          <w:rFonts w:cs="Calibri"/>
        </w:rPr>
        <w:t>Not finalized yet. Nick</w:t>
      </w:r>
      <w:r w:rsidR="00B60850" w:rsidRPr="005B23FA">
        <w:rPr>
          <w:rFonts w:cs="Calibri"/>
        </w:rPr>
        <w:t xml:space="preserve"> is on 2 standards:</w:t>
      </w:r>
      <w:r w:rsidR="00B60850" w:rsidRPr="005B23FA">
        <w:t xml:space="preserve"> </w:t>
      </w:r>
      <w:r w:rsidR="00B60850" w:rsidRPr="005B23FA">
        <w:rPr>
          <w:rFonts w:cs="Calibri"/>
        </w:rPr>
        <w:t>Mission &amp; Purposes and Planning &amp; Evaluation. Our group will be</w:t>
      </w:r>
      <w:r w:rsidRPr="005B23FA">
        <w:rPr>
          <w:rFonts w:cs="Calibri"/>
        </w:rPr>
        <w:t xml:space="preserve"> a tremendous resource for NEASC- deadline 2</w:t>
      </w:r>
      <w:r w:rsidRPr="005B23FA">
        <w:rPr>
          <w:rFonts w:cs="Calibri"/>
          <w:vertAlign w:val="superscript"/>
        </w:rPr>
        <w:t>nd</w:t>
      </w:r>
      <w:r w:rsidRPr="005B23FA">
        <w:rPr>
          <w:rFonts w:cs="Calibri"/>
        </w:rPr>
        <w:t xml:space="preserve"> of next year.</w:t>
      </w:r>
    </w:p>
    <w:p w:rsidR="00A1502C" w:rsidRPr="005B23FA" w:rsidRDefault="00A1502C" w:rsidP="00A1502C">
      <w:pPr>
        <w:spacing w:after="0"/>
        <w:rPr>
          <w:rFonts w:cs="Calibri"/>
        </w:rPr>
      </w:pPr>
    </w:p>
    <w:p w:rsidR="00C1425E" w:rsidRPr="005B23FA" w:rsidRDefault="002177CD" w:rsidP="004063B6">
      <w:pPr>
        <w:spacing w:after="0"/>
      </w:pPr>
      <w:r w:rsidRPr="005B23FA">
        <w:t>5. Old b</w:t>
      </w:r>
      <w:r w:rsidR="0070507F" w:rsidRPr="005B23FA">
        <w:t>usiness</w:t>
      </w:r>
      <w:r w:rsidR="00FD206F" w:rsidRPr="005B23FA">
        <w:t xml:space="preserve"> </w:t>
      </w:r>
    </w:p>
    <w:p w:rsidR="005B23FA" w:rsidRPr="005B23FA" w:rsidRDefault="005B23FA" w:rsidP="005B23FA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5B23FA">
        <w:rPr>
          <w:rFonts w:cs="Calibri"/>
        </w:rPr>
        <w:t>No old business.</w:t>
      </w:r>
    </w:p>
    <w:p w:rsidR="0070507F" w:rsidRPr="005B23FA" w:rsidRDefault="0070507F" w:rsidP="00E423DD">
      <w:pPr>
        <w:spacing w:after="0"/>
        <w:rPr>
          <w:rFonts w:cs="Calibri"/>
        </w:rPr>
      </w:pPr>
    </w:p>
    <w:p w:rsidR="0070507F" w:rsidRPr="005B23FA" w:rsidRDefault="002177CD" w:rsidP="0070507F">
      <w:pPr>
        <w:spacing w:after="0"/>
        <w:rPr>
          <w:rFonts w:cs="Calibri"/>
        </w:rPr>
      </w:pPr>
      <w:r w:rsidRPr="005B23FA">
        <w:rPr>
          <w:rFonts w:cs="Calibri"/>
        </w:rPr>
        <w:t>6. New b</w:t>
      </w:r>
      <w:r w:rsidR="0070507F" w:rsidRPr="005B23FA">
        <w:rPr>
          <w:rFonts w:cs="Calibri"/>
        </w:rPr>
        <w:t>usiness</w:t>
      </w:r>
    </w:p>
    <w:p w:rsidR="00507116" w:rsidRPr="005B23FA" w:rsidRDefault="0070507F" w:rsidP="00D21A3F">
      <w:pPr>
        <w:spacing w:after="0"/>
        <w:rPr>
          <w:rFonts w:cs="Calibri"/>
          <w:b/>
        </w:rPr>
      </w:pPr>
      <w:r w:rsidRPr="005B23FA">
        <w:rPr>
          <w:rFonts w:cs="Calibri"/>
        </w:rPr>
        <w:tab/>
      </w:r>
      <w:r w:rsidR="009674A5" w:rsidRPr="005B23FA">
        <w:rPr>
          <w:rFonts w:cs="Calibri"/>
        </w:rPr>
        <w:t xml:space="preserve">6.1 </w:t>
      </w:r>
      <w:r w:rsidR="0015033F" w:rsidRPr="005B23FA">
        <w:rPr>
          <w:rFonts w:cs="Calibri"/>
        </w:rPr>
        <w:tab/>
      </w:r>
      <w:r w:rsidR="00D21A3F" w:rsidRPr="005B23FA">
        <w:rPr>
          <w:rFonts w:cs="Calibri"/>
          <w:b/>
        </w:rPr>
        <w:t>Share and review the actions/initiatives draft (D, A)</w:t>
      </w:r>
    </w:p>
    <w:p w:rsidR="00BA53B7" w:rsidRPr="005B23FA" w:rsidRDefault="00BA53B7" w:rsidP="00BA53B7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5B23FA">
        <w:rPr>
          <w:rFonts w:cs="Calibri"/>
        </w:rPr>
        <w:t xml:space="preserve">Reviewing actions and initiating and brainstorming- section III </w:t>
      </w:r>
    </w:p>
    <w:p w:rsidR="00A05FEA" w:rsidRPr="005B23FA" w:rsidRDefault="00F8288D" w:rsidP="00A05FEA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5B23FA">
        <w:rPr>
          <w:rFonts w:cs="Calibri"/>
        </w:rPr>
        <w:t>Nick to receive idea developed by group member(s)</w:t>
      </w:r>
      <w:r w:rsidR="00B60850" w:rsidRPr="005B23FA">
        <w:rPr>
          <w:rFonts w:cs="Calibri"/>
        </w:rPr>
        <w:t>.</w:t>
      </w:r>
    </w:p>
    <w:p w:rsidR="00A05FEA" w:rsidRPr="005B23FA" w:rsidRDefault="00A05FEA" w:rsidP="00A05FEA">
      <w:pPr>
        <w:pStyle w:val="ListParagraph"/>
        <w:spacing w:after="0"/>
        <w:rPr>
          <w:rFonts w:cs="Calibri"/>
        </w:rPr>
      </w:pPr>
    </w:p>
    <w:p w:rsidR="00232C8C" w:rsidRPr="005B23FA" w:rsidRDefault="00795F1C" w:rsidP="00D21A3F">
      <w:pPr>
        <w:spacing w:after="0"/>
        <w:rPr>
          <w:rFonts w:cs="Calibri"/>
          <w:b/>
        </w:rPr>
      </w:pPr>
      <w:r w:rsidRPr="005B23FA">
        <w:rPr>
          <w:rFonts w:cs="Calibri"/>
        </w:rPr>
        <w:tab/>
        <w:t>6.2</w:t>
      </w:r>
      <w:r w:rsidRPr="005B23FA">
        <w:rPr>
          <w:rFonts w:cs="Calibri"/>
        </w:rPr>
        <w:tab/>
      </w:r>
      <w:r w:rsidR="00D21A3F" w:rsidRPr="005B23FA">
        <w:rPr>
          <w:rFonts w:cs="Calibri"/>
          <w:b/>
        </w:rPr>
        <w:t>Tasks for 2017-2018 Committee, including the vision statement</w:t>
      </w:r>
    </w:p>
    <w:p w:rsidR="00D21A3F" w:rsidRPr="005B23FA" w:rsidRDefault="00D21A3F" w:rsidP="00D21A3F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5B23FA">
        <w:rPr>
          <w:rFonts w:cs="Calibri"/>
        </w:rPr>
        <w:t xml:space="preserve">Using data from ATD </w:t>
      </w:r>
      <w:r w:rsidR="00F8288D" w:rsidRPr="005B23FA">
        <w:rPr>
          <w:rFonts w:cs="Calibri"/>
        </w:rPr>
        <w:t xml:space="preserve">and </w:t>
      </w:r>
      <w:r w:rsidRPr="005B23FA">
        <w:rPr>
          <w:rFonts w:cs="Calibri"/>
        </w:rPr>
        <w:t xml:space="preserve">will look at aligning – </w:t>
      </w:r>
      <w:r w:rsidR="00F8288D" w:rsidRPr="005B23FA">
        <w:rPr>
          <w:rFonts w:cs="Calibri"/>
        </w:rPr>
        <w:t xml:space="preserve">will </w:t>
      </w:r>
      <w:r w:rsidRPr="005B23FA">
        <w:rPr>
          <w:rFonts w:cs="Calibri"/>
        </w:rPr>
        <w:t xml:space="preserve">look at areas missing </w:t>
      </w:r>
      <w:r w:rsidR="00F8288D" w:rsidRPr="005B23FA">
        <w:rPr>
          <w:rFonts w:cs="Calibri"/>
        </w:rPr>
        <w:t xml:space="preserve">the </w:t>
      </w:r>
      <w:r w:rsidRPr="005B23FA">
        <w:rPr>
          <w:rFonts w:cs="Calibri"/>
        </w:rPr>
        <w:t>mark, not as intense as this year.</w:t>
      </w:r>
    </w:p>
    <w:p w:rsidR="0015033F" w:rsidRPr="005B23FA" w:rsidRDefault="0015033F" w:rsidP="0070507F">
      <w:pPr>
        <w:spacing w:after="0"/>
        <w:rPr>
          <w:rFonts w:cs="Calibri"/>
        </w:rPr>
      </w:pPr>
    </w:p>
    <w:p w:rsidR="0070507F" w:rsidRPr="005B23FA" w:rsidRDefault="0070507F" w:rsidP="0070507F">
      <w:pPr>
        <w:spacing w:after="0"/>
        <w:rPr>
          <w:rFonts w:cs="Calibri"/>
        </w:rPr>
      </w:pPr>
      <w:r w:rsidRPr="005B23FA">
        <w:rPr>
          <w:rFonts w:cs="Calibri"/>
        </w:rPr>
        <w:t>7. Announcements</w:t>
      </w:r>
    </w:p>
    <w:p w:rsidR="00D21A3F" w:rsidRPr="005B23FA" w:rsidRDefault="00D21A3F" w:rsidP="00D21A3F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5B23FA">
        <w:rPr>
          <w:rFonts w:cs="Calibri"/>
        </w:rPr>
        <w:t>No announcement</w:t>
      </w:r>
      <w:r w:rsidR="005B23FA" w:rsidRPr="005B23FA">
        <w:rPr>
          <w:rFonts w:cs="Calibri"/>
        </w:rPr>
        <w:t>s</w:t>
      </w:r>
      <w:r w:rsidRPr="005B23FA">
        <w:rPr>
          <w:rFonts w:cs="Calibri"/>
        </w:rPr>
        <w:t>.</w:t>
      </w:r>
    </w:p>
    <w:p w:rsidR="0070507F" w:rsidRPr="005B23FA" w:rsidRDefault="009674A5" w:rsidP="0070507F">
      <w:pPr>
        <w:spacing w:after="0"/>
        <w:rPr>
          <w:rFonts w:cs="Calibri"/>
        </w:rPr>
      </w:pPr>
      <w:r w:rsidRPr="005B23FA">
        <w:rPr>
          <w:rFonts w:cs="Calibri"/>
        </w:rPr>
        <w:tab/>
      </w:r>
    </w:p>
    <w:p w:rsidR="0070507F" w:rsidRPr="005B23FA" w:rsidRDefault="0070507F" w:rsidP="0070507F">
      <w:pPr>
        <w:spacing w:after="0"/>
        <w:rPr>
          <w:rFonts w:cs="Calibri"/>
        </w:rPr>
      </w:pPr>
      <w:r w:rsidRPr="005B23FA">
        <w:rPr>
          <w:rFonts w:cs="Calibri"/>
        </w:rPr>
        <w:t>8. Public Comment</w:t>
      </w:r>
      <w:r w:rsidR="00FD206F" w:rsidRPr="005B23FA">
        <w:rPr>
          <w:rFonts w:cs="Calibri"/>
        </w:rPr>
        <w:t xml:space="preserve"> </w:t>
      </w:r>
    </w:p>
    <w:p w:rsidR="005B23FA" w:rsidRPr="005B23FA" w:rsidRDefault="005B23FA" w:rsidP="005B23FA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5B23FA">
        <w:rPr>
          <w:rFonts w:cs="Calibri"/>
        </w:rPr>
        <w:t>No public comments.</w:t>
      </w:r>
    </w:p>
    <w:p w:rsidR="0070507F" w:rsidRPr="005B23FA" w:rsidRDefault="0070507F" w:rsidP="0070507F">
      <w:pPr>
        <w:spacing w:after="0"/>
        <w:rPr>
          <w:rFonts w:cs="Calibri"/>
        </w:rPr>
      </w:pPr>
    </w:p>
    <w:p w:rsidR="0070507F" w:rsidRPr="005B23FA" w:rsidRDefault="0070507F" w:rsidP="002177CD">
      <w:pPr>
        <w:spacing w:after="0" w:line="240" w:lineRule="auto"/>
      </w:pPr>
      <w:r w:rsidRPr="005B23FA">
        <w:rPr>
          <w:rFonts w:cs="Calibri"/>
        </w:rPr>
        <w:t>9. Adjournment</w:t>
      </w:r>
      <w:r w:rsidR="00FD206F" w:rsidRPr="005B23FA">
        <w:t xml:space="preserve"> </w:t>
      </w:r>
    </w:p>
    <w:p w:rsidR="00232C8C" w:rsidRPr="005B23FA" w:rsidRDefault="00D21A3F" w:rsidP="00232C8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</w:rPr>
      </w:pPr>
      <w:r w:rsidRPr="005B23FA">
        <w:rPr>
          <w:rFonts w:eastAsia="Times New Roman" w:cs="Arial"/>
        </w:rPr>
        <w:t>3:36 p.m.</w:t>
      </w:r>
    </w:p>
    <w:p w:rsidR="0070507F" w:rsidRPr="005B23FA" w:rsidRDefault="0070507F" w:rsidP="0070507F">
      <w:pPr>
        <w:spacing w:after="0"/>
        <w:rPr>
          <w:rFonts w:cs="Calibri"/>
          <w:sz w:val="18"/>
          <w:szCs w:val="18"/>
        </w:rPr>
      </w:pPr>
    </w:p>
    <w:p w:rsidR="002177CD" w:rsidRPr="005B23FA" w:rsidRDefault="0070507F">
      <w:pPr>
        <w:pBdr>
          <w:top w:val="single" w:sz="4" w:space="1" w:color="auto"/>
          <w:bottom w:val="single" w:sz="4" w:space="1" w:color="auto"/>
        </w:pBdr>
        <w:spacing w:after="0"/>
        <w:rPr>
          <w:sz w:val="18"/>
          <w:szCs w:val="18"/>
        </w:rPr>
      </w:pPr>
      <w:r w:rsidRPr="005B23FA">
        <w:rPr>
          <w:rFonts w:cs="Calibri"/>
          <w:sz w:val="18"/>
          <w:szCs w:val="18"/>
          <w:u w:val="single"/>
        </w:rPr>
        <w:t>Note</w:t>
      </w:r>
      <w:r w:rsidRPr="005B23FA">
        <w:rPr>
          <w:rFonts w:cs="Calibri"/>
          <w:sz w:val="18"/>
          <w:szCs w:val="18"/>
        </w:rPr>
        <w:t xml:space="preserve">:  In keeping the College Council’s Agenda </w:t>
      </w:r>
      <w:r w:rsidR="00C145D6" w:rsidRPr="005B23FA">
        <w:rPr>
          <w:rFonts w:cs="Calibri"/>
          <w:sz w:val="18"/>
          <w:szCs w:val="18"/>
        </w:rPr>
        <w:t>p</w:t>
      </w:r>
      <w:r w:rsidR="00767205" w:rsidRPr="005B23FA">
        <w:rPr>
          <w:rFonts w:cs="Calibri"/>
          <w:sz w:val="18"/>
          <w:szCs w:val="18"/>
        </w:rPr>
        <w:t xml:space="preserve">ractices, </w:t>
      </w:r>
      <w:r w:rsidRPr="005B23FA">
        <w:rPr>
          <w:rFonts w:cs="Calibri"/>
          <w:sz w:val="18"/>
          <w:szCs w:val="18"/>
        </w:rPr>
        <w:t xml:space="preserve">agenda items are coded as follows:  </w:t>
      </w:r>
      <w:r w:rsidRPr="005B23FA">
        <w:rPr>
          <w:rFonts w:cs="Calibri"/>
          <w:b/>
          <w:sz w:val="18"/>
          <w:szCs w:val="18"/>
        </w:rPr>
        <w:t>A</w:t>
      </w:r>
      <w:r w:rsidRPr="005B23FA">
        <w:rPr>
          <w:rFonts w:cs="Calibri"/>
          <w:sz w:val="18"/>
          <w:szCs w:val="18"/>
        </w:rPr>
        <w:t xml:space="preserve">= Action Item; </w:t>
      </w:r>
      <w:r w:rsidRPr="005B23FA">
        <w:rPr>
          <w:rFonts w:cs="Calibri"/>
          <w:b/>
          <w:sz w:val="18"/>
          <w:szCs w:val="18"/>
        </w:rPr>
        <w:t>C</w:t>
      </w:r>
      <w:r w:rsidRPr="005B23FA">
        <w:rPr>
          <w:rFonts w:cs="Calibri"/>
          <w:sz w:val="18"/>
          <w:szCs w:val="18"/>
        </w:rPr>
        <w:t xml:space="preserve">= Committee Report; </w:t>
      </w:r>
      <w:r w:rsidRPr="005B23FA">
        <w:rPr>
          <w:rFonts w:cs="Calibri"/>
          <w:b/>
          <w:sz w:val="18"/>
          <w:szCs w:val="18"/>
        </w:rPr>
        <w:t>D</w:t>
      </w:r>
      <w:r w:rsidRPr="005B23FA">
        <w:rPr>
          <w:rFonts w:cs="Calibri"/>
          <w:sz w:val="18"/>
          <w:szCs w:val="18"/>
        </w:rPr>
        <w:t xml:space="preserve">= Discussion; </w:t>
      </w:r>
      <w:r w:rsidRPr="005B23FA">
        <w:rPr>
          <w:rFonts w:cs="Calibri"/>
          <w:b/>
          <w:sz w:val="18"/>
          <w:szCs w:val="18"/>
        </w:rPr>
        <w:t>I</w:t>
      </w:r>
      <w:r w:rsidRPr="005B23FA">
        <w:rPr>
          <w:rFonts w:cs="Calibri"/>
          <w:sz w:val="18"/>
          <w:szCs w:val="18"/>
        </w:rPr>
        <w:t>= Information</w:t>
      </w:r>
    </w:p>
    <w:sectPr w:rsidR="002177CD" w:rsidRPr="005B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CA4"/>
    <w:multiLevelType w:val="hybridMultilevel"/>
    <w:tmpl w:val="31D41E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A1ED1"/>
    <w:multiLevelType w:val="hybridMultilevel"/>
    <w:tmpl w:val="D4486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56EFF"/>
    <w:multiLevelType w:val="hybridMultilevel"/>
    <w:tmpl w:val="E90A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7A1E"/>
    <w:multiLevelType w:val="hybridMultilevel"/>
    <w:tmpl w:val="CD24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D23A1"/>
    <w:multiLevelType w:val="hybridMultilevel"/>
    <w:tmpl w:val="F6443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E3038"/>
    <w:multiLevelType w:val="hybridMultilevel"/>
    <w:tmpl w:val="D30E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54FD5"/>
    <w:multiLevelType w:val="hybridMultilevel"/>
    <w:tmpl w:val="E9D0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001FA"/>
    <w:rsid w:val="000F0F00"/>
    <w:rsid w:val="000F4685"/>
    <w:rsid w:val="00107CAE"/>
    <w:rsid w:val="0015033F"/>
    <w:rsid w:val="001B2A0D"/>
    <w:rsid w:val="001C41F9"/>
    <w:rsid w:val="001F0665"/>
    <w:rsid w:val="002177CD"/>
    <w:rsid w:val="00232C8C"/>
    <w:rsid w:val="002D5E3D"/>
    <w:rsid w:val="002F09B9"/>
    <w:rsid w:val="002F440F"/>
    <w:rsid w:val="0031433D"/>
    <w:rsid w:val="00370BB0"/>
    <w:rsid w:val="003B7703"/>
    <w:rsid w:val="003D04C3"/>
    <w:rsid w:val="004063B6"/>
    <w:rsid w:val="00477FA1"/>
    <w:rsid w:val="0049754C"/>
    <w:rsid w:val="00507116"/>
    <w:rsid w:val="00556976"/>
    <w:rsid w:val="005B23FA"/>
    <w:rsid w:val="006329BB"/>
    <w:rsid w:val="00635662"/>
    <w:rsid w:val="006900CC"/>
    <w:rsid w:val="006A7AA9"/>
    <w:rsid w:val="006C11C8"/>
    <w:rsid w:val="0070507F"/>
    <w:rsid w:val="007655F2"/>
    <w:rsid w:val="00767205"/>
    <w:rsid w:val="00795F1C"/>
    <w:rsid w:val="007C1635"/>
    <w:rsid w:val="007D0571"/>
    <w:rsid w:val="00870BC9"/>
    <w:rsid w:val="00885D65"/>
    <w:rsid w:val="009120E3"/>
    <w:rsid w:val="00937DE8"/>
    <w:rsid w:val="009642A7"/>
    <w:rsid w:val="009674A5"/>
    <w:rsid w:val="00984EB1"/>
    <w:rsid w:val="00A0149D"/>
    <w:rsid w:val="00A05FEA"/>
    <w:rsid w:val="00A1502C"/>
    <w:rsid w:val="00A25B09"/>
    <w:rsid w:val="00A45060"/>
    <w:rsid w:val="00A538F4"/>
    <w:rsid w:val="00A66E68"/>
    <w:rsid w:val="00B16038"/>
    <w:rsid w:val="00B502D5"/>
    <w:rsid w:val="00B60850"/>
    <w:rsid w:val="00BA53B7"/>
    <w:rsid w:val="00C13556"/>
    <w:rsid w:val="00C1425E"/>
    <w:rsid w:val="00C145D6"/>
    <w:rsid w:val="00CD49B4"/>
    <w:rsid w:val="00CE1D87"/>
    <w:rsid w:val="00CF2A90"/>
    <w:rsid w:val="00CF7939"/>
    <w:rsid w:val="00D21A3F"/>
    <w:rsid w:val="00D54730"/>
    <w:rsid w:val="00DD28BD"/>
    <w:rsid w:val="00E423DD"/>
    <w:rsid w:val="00EB5110"/>
    <w:rsid w:val="00EB69DE"/>
    <w:rsid w:val="00EC4D65"/>
    <w:rsid w:val="00F20619"/>
    <w:rsid w:val="00F50B07"/>
    <w:rsid w:val="00F74E5D"/>
    <w:rsid w:val="00F8288D"/>
    <w:rsid w:val="00F86517"/>
    <w:rsid w:val="00FC7D0F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D479"/>
  <w15:docId w15:val="{F4F75054-0713-4F54-B249-15102A98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0FFA-0070-4723-AEFC-061EB678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11</cp:revision>
  <dcterms:created xsi:type="dcterms:W3CDTF">2017-05-02T18:22:00Z</dcterms:created>
  <dcterms:modified xsi:type="dcterms:W3CDTF">2017-10-26T15:02:00Z</dcterms:modified>
</cp:coreProperties>
</file>