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7F" w:rsidRPr="005A7845" w:rsidRDefault="0070507F" w:rsidP="0070507F">
      <w:pPr>
        <w:spacing w:after="0"/>
        <w:rPr>
          <w:rFonts w:cstheme="minorHAnsi"/>
          <w:sz w:val="24"/>
          <w:szCs w:val="24"/>
        </w:rPr>
      </w:pPr>
      <w:bookmarkStart w:id="0" w:name="_GoBack"/>
      <w:bookmarkEnd w:id="0"/>
      <w:r w:rsidRPr="005A7845">
        <w:rPr>
          <w:rFonts w:cstheme="minorHAnsi"/>
          <w:noProof/>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A7845">
        <w:rPr>
          <w:rFonts w:cstheme="minorHAnsi"/>
          <w:sz w:val="24"/>
          <w:szCs w:val="24"/>
        </w:rPr>
        <w:tab/>
      </w:r>
      <w:r w:rsidRPr="005A7845">
        <w:rPr>
          <w:rFonts w:cstheme="minorHAnsi"/>
          <w:sz w:val="24"/>
          <w:szCs w:val="24"/>
        </w:rPr>
        <w:tab/>
      </w:r>
    </w:p>
    <w:p w:rsidR="0070507F" w:rsidRPr="005A7845" w:rsidRDefault="0070507F" w:rsidP="00127F7A">
      <w:pPr>
        <w:pStyle w:val="Title"/>
        <w:rPr>
          <w:rFonts w:asciiTheme="minorHAnsi" w:hAnsiTheme="minorHAnsi" w:cstheme="minorHAnsi"/>
          <w:color w:val="auto"/>
          <w:sz w:val="24"/>
          <w:szCs w:val="24"/>
        </w:rPr>
      </w:pPr>
      <w:r w:rsidRPr="005A7845">
        <w:rPr>
          <w:rFonts w:asciiTheme="minorHAnsi" w:hAnsiTheme="minorHAnsi" w:cstheme="minorHAnsi"/>
          <w:color w:val="auto"/>
          <w:sz w:val="24"/>
          <w:szCs w:val="24"/>
        </w:rPr>
        <w:t>College Council</w:t>
      </w:r>
      <w:r w:rsidR="00000FBA" w:rsidRPr="005A7845">
        <w:rPr>
          <w:rFonts w:asciiTheme="minorHAnsi" w:hAnsiTheme="minorHAnsi" w:cstheme="minorHAnsi"/>
          <w:color w:val="auto"/>
          <w:sz w:val="24"/>
          <w:szCs w:val="24"/>
        </w:rPr>
        <w:t xml:space="preserve"> Minutes</w:t>
      </w:r>
    </w:p>
    <w:p w:rsidR="0070507F" w:rsidRPr="005A7845" w:rsidRDefault="000B7F5E" w:rsidP="00127F7A">
      <w:pPr>
        <w:pStyle w:val="Title"/>
        <w:rPr>
          <w:rFonts w:asciiTheme="minorHAnsi" w:hAnsiTheme="minorHAnsi" w:cstheme="minorHAnsi"/>
          <w:color w:val="auto"/>
          <w:sz w:val="24"/>
          <w:szCs w:val="24"/>
        </w:rPr>
      </w:pPr>
      <w:r>
        <w:rPr>
          <w:rFonts w:asciiTheme="minorHAnsi" w:hAnsiTheme="minorHAnsi" w:cstheme="minorHAnsi"/>
          <w:color w:val="auto"/>
          <w:sz w:val="24"/>
          <w:szCs w:val="24"/>
        </w:rPr>
        <w:t>TUESDAY November 6</w:t>
      </w:r>
      <w:r w:rsidR="009E547F" w:rsidRPr="005A7845">
        <w:rPr>
          <w:rFonts w:asciiTheme="minorHAnsi" w:hAnsiTheme="minorHAnsi" w:cstheme="minorHAnsi"/>
          <w:color w:val="auto"/>
          <w:sz w:val="24"/>
          <w:szCs w:val="24"/>
        </w:rPr>
        <w:t xml:space="preserve">, </w:t>
      </w:r>
      <w:r w:rsidR="00553305">
        <w:rPr>
          <w:rFonts w:asciiTheme="minorHAnsi" w:hAnsiTheme="minorHAnsi" w:cstheme="minorHAnsi"/>
          <w:color w:val="auto"/>
          <w:sz w:val="24"/>
          <w:szCs w:val="24"/>
        </w:rPr>
        <w:t>2018</w:t>
      </w:r>
    </w:p>
    <w:p w:rsidR="00036A64" w:rsidRPr="005A7845" w:rsidRDefault="00036A64" w:rsidP="00036A64">
      <w:pPr>
        <w:pStyle w:val="ListParagraph"/>
        <w:numPr>
          <w:ilvl w:val="0"/>
          <w:numId w:val="19"/>
        </w:numPr>
        <w:spacing w:after="0"/>
        <w:rPr>
          <w:rFonts w:cstheme="minorHAnsi"/>
          <w:sz w:val="24"/>
          <w:szCs w:val="24"/>
        </w:rPr>
      </w:pPr>
      <w:r w:rsidRPr="005A7845">
        <w:rPr>
          <w:rFonts w:cstheme="minorHAnsi"/>
          <w:b/>
          <w:sz w:val="24"/>
          <w:szCs w:val="24"/>
        </w:rPr>
        <w:t>Call to Order/ Roll Call</w:t>
      </w:r>
    </w:p>
    <w:p w:rsidR="0070507F" w:rsidRPr="005A7845" w:rsidRDefault="009E547F" w:rsidP="0070507F">
      <w:pPr>
        <w:spacing w:after="0"/>
        <w:rPr>
          <w:rFonts w:cstheme="minorHAnsi"/>
          <w:b/>
          <w:sz w:val="24"/>
          <w:szCs w:val="24"/>
        </w:rPr>
      </w:pPr>
      <w:r w:rsidRPr="005A7845">
        <w:rPr>
          <w:rFonts w:cstheme="minorHAnsi"/>
          <w:b/>
          <w:sz w:val="24"/>
          <w:szCs w:val="24"/>
        </w:rPr>
        <w:t xml:space="preserve"> </w:t>
      </w:r>
      <w:r w:rsidR="00A660EE" w:rsidRPr="005A7845">
        <w:rPr>
          <w:rFonts w:cstheme="minorHAnsi"/>
          <w:b/>
          <w:sz w:val="24"/>
          <w:szCs w:val="24"/>
        </w:rPr>
        <w:t xml:space="preserve"> </w:t>
      </w:r>
    </w:p>
    <w:p w:rsidR="00B02C41" w:rsidRDefault="00000FBA" w:rsidP="008F60B7">
      <w:pPr>
        <w:spacing w:after="0"/>
        <w:ind w:left="360"/>
        <w:rPr>
          <w:rFonts w:cstheme="minorHAnsi"/>
          <w:sz w:val="24"/>
          <w:szCs w:val="24"/>
        </w:rPr>
      </w:pPr>
      <w:r w:rsidRPr="005A7845">
        <w:rPr>
          <w:rFonts w:cstheme="minorHAnsi"/>
          <w:b/>
          <w:sz w:val="24"/>
          <w:szCs w:val="24"/>
        </w:rPr>
        <w:t>Present:</w:t>
      </w:r>
      <w:r w:rsidR="00422C38">
        <w:rPr>
          <w:rFonts w:cstheme="minorHAnsi"/>
          <w:sz w:val="24"/>
          <w:szCs w:val="24"/>
        </w:rPr>
        <w:t xml:space="preserve"> </w:t>
      </w:r>
      <w:r w:rsidR="00FB2E77" w:rsidRPr="005A7845">
        <w:rPr>
          <w:rFonts w:cstheme="minorHAnsi"/>
          <w:sz w:val="24"/>
          <w:szCs w:val="24"/>
        </w:rPr>
        <w:t xml:space="preserve"> </w:t>
      </w:r>
      <w:r w:rsidR="008F60B7">
        <w:rPr>
          <w:rFonts w:cstheme="minorHAnsi"/>
          <w:sz w:val="24"/>
          <w:szCs w:val="24"/>
        </w:rPr>
        <w:t xml:space="preserve">Jenna Cole, Brittany Heaward, Peg Wheeler, </w:t>
      </w:r>
      <w:r w:rsidR="00A30D15">
        <w:rPr>
          <w:rFonts w:cstheme="minorHAnsi"/>
          <w:sz w:val="24"/>
          <w:szCs w:val="24"/>
        </w:rPr>
        <w:t>Jane Kimball Foley,</w:t>
      </w:r>
      <w:r w:rsidR="008F60B7">
        <w:rPr>
          <w:rFonts w:cstheme="minorHAnsi"/>
          <w:sz w:val="24"/>
          <w:szCs w:val="24"/>
        </w:rPr>
        <w:t xml:space="preserve"> Barbara Finkelstein, </w:t>
      </w:r>
      <w:r w:rsidR="008F60B7" w:rsidRPr="005A7845">
        <w:rPr>
          <w:rFonts w:cstheme="minorHAnsi"/>
          <w:sz w:val="24"/>
          <w:szCs w:val="24"/>
        </w:rPr>
        <w:t>Allyson Mansfield</w:t>
      </w:r>
      <w:r w:rsidR="008F60B7">
        <w:rPr>
          <w:rFonts w:cstheme="minorHAnsi"/>
          <w:sz w:val="24"/>
          <w:szCs w:val="24"/>
        </w:rPr>
        <w:t xml:space="preserve">, Heather Lewis, </w:t>
      </w:r>
      <w:r w:rsidR="008F60B7" w:rsidRPr="005A7845">
        <w:rPr>
          <w:rFonts w:cstheme="minorHAnsi"/>
          <w:sz w:val="24"/>
          <w:szCs w:val="24"/>
        </w:rPr>
        <w:t>Joan Ludwig,</w:t>
      </w:r>
      <w:r w:rsidR="00A30D15">
        <w:rPr>
          <w:rFonts w:cstheme="minorHAnsi"/>
          <w:sz w:val="24"/>
          <w:szCs w:val="24"/>
        </w:rPr>
        <w:t xml:space="preserve"> Audrey Gup-Mathews, </w:t>
      </w:r>
      <w:r w:rsidR="008F60B7">
        <w:rPr>
          <w:rFonts w:cstheme="minorHAnsi"/>
          <w:sz w:val="24"/>
          <w:szCs w:val="24"/>
        </w:rPr>
        <w:t>Jason Arey, Tom McGinn, Paula Gagnon, Meghan Connelly</w:t>
      </w:r>
      <w:r w:rsidR="00043F6D">
        <w:rPr>
          <w:rFonts w:cstheme="minorHAnsi"/>
          <w:sz w:val="24"/>
          <w:szCs w:val="24"/>
        </w:rPr>
        <w:t xml:space="preserve">, </w:t>
      </w:r>
      <w:r w:rsidR="00F42680">
        <w:rPr>
          <w:rFonts w:cstheme="minorHAnsi"/>
          <w:sz w:val="24"/>
          <w:szCs w:val="24"/>
        </w:rPr>
        <w:t>Maureen Michaud</w:t>
      </w:r>
    </w:p>
    <w:p w:rsidR="00F42680" w:rsidRDefault="00F42680" w:rsidP="008F60B7">
      <w:pPr>
        <w:spacing w:after="0"/>
        <w:ind w:left="360"/>
        <w:rPr>
          <w:rFonts w:cstheme="minorHAnsi"/>
          <w:b/>
          <w:sz w:val="24"/>
          <w:szCs w:val="24"/>
        </w:rPr>
      </w:pPr>
    </w:p>
    <w:p w:rsidR="00B02C41" w:rsidRPr="005A7845" w:rsidRDefault="00180549" w:rsidP="00036A64">
      <w:pPr>
        <w:spacing w:after="0"/>
        <w:ind w:firstLine="360"/>
        <w:rPr>
          <w:rFonts w:cstheme="minorHAnsi"/>
          <w:sz w:val="24"/>
          <w:szCs w:val="24"/>
        </w:rPr>
      </w:pPr>
      <w:r w:rsidRPr="005A7845">
        <w:rPr>
          <w:rFonts w:cstheme="minorHAnsi"/>
          <w:b/>
          <w:sz w:val="24"/>
          <w:szCs w:val="24"/>
        </w:rPr>
        <w:t>Absent:</w:t>
      </w:r>
      <w:r w:rsidR="00F42680">
        <w:rPr>
          <w:rFonts w:cstheme="minorHAnsi"/>
          <w:b/>
          <w:sz w:val="24"/>
          <w:szCs w:val="24"/>
        </w:rPr>
        <w:t xml:space="preserve"> </w:t>
      </w:r>
      <w:r w:rsidR="00A30D15">
        <w:rPr>
          <w:rFonts w:cstheme="minorHAnsi"/>
          <w:sz w:val="24"/>
          <w:szCs w:val="24"/>
        </w:rPr>
        <w:t>Michael Oliver, Heather Lewis</w:t>
      </w:r>
      <w:r w:rsidR="00E611EE">
        <w:rPr>
          <w:rFonts w:cstheme="minorHAnsi"/>
          <w:sz w:val="24"/>
          <w:szCs w:val="24"/>
        </w:rPr>
        <w:t xml:space="preserve"> </w:t>
      </w:r>
    </w:p>
    <w:p w:rsidR="00B02C41" w:rsidRPr="005A7845" w:rsidRDefault="00B02C41" w:rsidP="000668AF">
      <w:pPr>
        <w:spacing w:after="0"/>
        <w:rPr>
          <w:rFonts w:cstheme="minorHAnsi"/>
          <w:sz w:val="24"/>
          <w:szCs w:val="24"/>
        </w:rPr>
      </w:pPr>
    </w:p>
    <w:p w:rsidR="001D5F6D" w:rsidRPr="005A7845" w:rsidRDefault="001D5F6D" w:rsidP="001D5F6D">
      <w:pPr>
        <w:spacing w:after="0"/>
        <w:ind w:firstLine="360"/>
        <w:rPr>
          <w:rFonts w:cstheme="minorHAnsi"/>
          <w:sz w:val="24"/>
          <w:szCs w:val="24"/>
        </w:rPr>
      </w:pPr>
      <w:r w:rsidRPr="005A7845">
        <w:rPr>
          <w:rFonts w:cstheme="minorHAnsi"/>
          <w:b/>
          <w:sz w:val="24"/>
          <w:szCs w:val="24"/>
        </w:rPr>
        <w:t>Call to Order</w:t>
      </w:r>
      <w:r w:rsidR="00A30D15">
        <w:rPr>
          <w:rFonts w:cstheme="minorHAnsi"/>
          <w:sz w:val="24"/>
          <w:szCs w:val="24"/>
        </w:rPr>
        <w:t xml:space="preserve"> by Maria Niswonger</w:t>
      </w:r>
      <w:r w:rsidRPr="005A7845">
        <w:rPr>
          <w:rFonts w:cstheme="minorHAnsi"/>
          <w:sz w:val="24"/>
          <w:szCs w:val="24"/>
        </w:rPr>
        <w:t xml:space="preserve"> at 12:30 pm</w:t>
      </w:r>
    </w:p>
    <w:p w:rsidR="001D5F6D" w:rsidRPr="005A7845" w:rsidRDefault="001D5F6D" w:rsidP="001D5F6D">
      <w:pPr>
        <w:spacing w:after="0"/>
        <w:rPr>
          <w:rFonts w:cstheme="minorHAnsi"/>
          <w:sz w:val="24"/>
          <w:szCs w:val="24"/>
        </w:rPr>
      </w:pPr>
      <w:r w:rsidRPr="005A7845">
        <w:rPr>
          <w:rFonts w:cstheme="minorHAnsi"/>
          <w:sz w:val="24"/>
          <w:szCs w:val="24"/>
        </w:rPr>
        <w:t xml:space="preserve">       </w:t>
      </w: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Minutes</w:t>
      </w:r>
      <w:r w:rsidR="002604C3">
        <w:rPr>
          <w:rFonts w:cstheme="minorHAnsi"/>
          <w:b/>
          <w:sz w:val="24"/>
          <w:szCs w:val="24"/>
        </w:rPr>
        <w:t>:</w:t>
      </w:r>
    </w:p>
    <w:p w:rsidR="001D5F6D" w:rsidRPr="005A7845" w:rsidRDefault="001D5F6D" w:rsidP="001D5F6D">
      <w:pPr>
        <w:spacing w:after="0"/>
        <w:rPr>
          <w:rFonts w:cstheme="minorHAnsi"/>
          <w:sz w:val="24"/>
          <w:szCs w:val="24"/>
        </w:rPr>
      </w:pPr>
    </w:p>
    <w:p w:rsidR="00A30D15" w:rsidRDefault="00A30D15" w:rsidP="00A30D15">
      <w:pPr>
        <w:spacing w:after="0"/>
        <w:ind w:left="360"/>
        <w:rPr>
          <w:rFonts w:cstheme="minorHAnsi"/>
          <w:sz w:val="24"/>
          <w:szCs w:val="24"/>
        </w:rPr>
      </w:pPr>
      <w:r>
        <w:rPr>
          <w:rFonts w:cstheme="minorHAnsi"/>
          <w:sz w:val="24"/>
          <w:szCs w:val="24"/>
        </w:rPr>
        <w:t>Request by Maria Niswonger for correction of typo in Section 6.3 second sentence to read “The next four standards are: Educational Effectiveness, Institutional Resources, Academic Program and Teaching, Learning and Scholarship.</w:t>
      </w:r>
    </w:p>
    <w:p w:rsidR="001D5F6D" w:rsidRPr="005A7845" w:rsidRDefault="001D5F6D" w:rsidP="005635A1">
      <w:pPr>
        <w:spacing w:after="0"/>
        <w:ind w:firstLine="360"/>
        <w:rPr>
          <w:rFonts w:cstheme="minorHAnsi"/>
          <w:sz w:val="24"/>
          <w:szCs w:val="24"/>
        </w:rPr>
      </w:pPr>
      <w:r w:rsidRPr="005A7845">
        <w:rPr>
          <w:rFonts w:cstheme="minorHAnsi"/>
          <w:sz w:val="24"/>
          <w:szCs w:val="24"/>
        </w:rPr>
        <w:t>Motion by</w:t>
      </w:r>
      <w:r w:rsidR="00A30D15">
        <w:rPr>
          <w:rFonts w:cstheme="minorHAnsi"/>
          <w:sz w:val="24"/>
          <w:szCs w:val="24"/>
        </w:rPr>
        <w:t xml:space="preserve"> Tom McGinn to approve as amended</w:t>
      </w:r>
    </w:p>
    <w:p w:rsidR="001D5F6D" w:rsidRPr="005A7845" w:rsidRDefault="00F42680" w:rsidP="005635A1">
      <w:pPr>
        <w:spacing w:after="0"/>
        <w:ind w:firstLine="360"/>
        <w:rPr>
          <w:rFonts w:cstheme="minorHAnsi"/>
          <w:sz w:val="24"/>
          <w:szCs w:val="24"/>
        </w:rPr>
      </w:pPr>
      <w:r>
        <w:rPr>
          <w:rFonts w:cstheme="minorHAnsi"/>
          <w:sz w:val="24"/>
          <w:szCs w:val="24"/>
        </w:rPr>
        <w:t xml:space="preserve">Seconded by </w:t>
      </w:r>
      <w:r w:rsidR="00A30D15">
        <w:rPr>
          <w:rFonts w:cstheme="minorHAnsi"/>
          <w:sz w:val="24"/>
          <w:szCs w:val="24"/>
        </w:rPr>
        <w:t>Paula Gagnon</w:t>
      </w:r>
    </w:p>
    <w:p w:rsidR="00707FB4" w:rsidRDefault="00707FB4" w:rsidP="005635A1">
      <w:pPr>
        <w:spacing w:after="0"/>
        <w:ind w:firstLine="360"/>
        <w:rPr>
          <w:rFonts w:cstheme="minorHAnsi"/>
          <w:sz w:val="24"/>
          <w:szCs w:val="24"/>
        </w:rPr>
      </w:pPr>
    </w:p>
    <w:p w:rsidR="001D5F6D" w:rsidRPr="005A7845" w:rsidRDefault="00707FB4" w:rsidP="005635A1">
      <w:pPr>
        <w:spacing w:after="0"/>
        <w:ind w:firstLine="360"/>
        <w:rPr>
          <w:rFonts w:cstheme="minorHAnsi"/>
          <w:sz w:val="24"/>
          <w:szCs w:val="24"/>
        </w:rPr>
      </w:pPr>
      <w:r>
        <w:rPr>
          <w:rFonts w:cstheme="minorHAnsi"/>
          <w:sz w:val="24"/>
          <w:szCs w:val="24"/>
        </w:rPr>
        <w:t>Unanimous approval</w:t>
      </w:r>
    </w:p>
    <w:p w:rsidR="005635A1" w:rsidRPr="005A7845" w:rsidRDefault="005635A1" w:rsidP="001D5F6D">
      <w:pPr>
        <w:spacing w:after="0"/>
        <w:rPr>
          <w:rFonts w:cstheme="minorHAnsi"/>
          <w:sz w:val="24"/>
          <w:szCs w:val="24"/>
        </w:rPr>
      </w:pP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Agenda</w:t>
      </w:r>
      <w:r w:rsidR="002604C3">
        <w:rPr>
          <w:rFonts w:cstheme="minorHAnsi"/>
          <w:b/>
          <w:sz w:val="24"/>
          <w:szCs w:val="24"/>
        </w:rPr>
        <w:t>:</w:t>
      </w:r>
    </w:p>
    <w:p w:rsidR="005E7867" w:rsidRDefault="005E7867" w:rsidP="005635A1">
      <w:pPr>
        <w:spacing w:after="0"/>
        <w:ind w:firstLine="360"/>
        <w:rPr>
          <w:rFonts w:cstheme="minorHAnsi"/>
          <w:sz w:val="24"/>
          <w:szCs w:val="24"/>
        </w:rPr>
      </w:pPr>
    </w:p>
    <w:p w:rsidR="007C5196" w:rsidRDefault="007C5196" w:rsidP="00C370D3">
      <w:pPr>
        <w:spacing w:after="0"/>
        <w:ind w:left="360"/>
        <w:rPr>
          <w:rFonts w:cstheme="minorHAnsi"/>
          <w:sz w:val="24"/>
          <w:szCs w:val="24"/>
        </w:rPr>
      </w:pPr>
      <w:r>
        <w:rPr>
          <w:rFonts w:cstheme="minorHAnsi"/>
          <w:sz w:val="24"/>
          <w:szCs w:val="24"/>
        </w:rPr>
        <w:t xml:space="preserve">Motion </w:t>
      </w:r>
      <w:r w:rsidR="00A30D15">
        <w:rPr>
          <w:rFonts w:cstheme="minorHAnsi"/>
          <w:sz w:val="24"/>
          <w:szCs w:val="24"/>
        </w:rPr>
        <w:t>by Peg Wheeler</w:t>
      </w:r>
    </w:p>
    <w:p w:rsidR="000A02C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A30D15">
        <w:rPr>
          <w:rFonts w:cstheme="minorHAnsi"/>
          <w:sz w:val="24"/>
          <w:szCs w:val="24"/>
        </w:rPr>
        <w:t>Audrey Gup-Mathews</w:t>
      </w:r>
    </w:p>
    <w:p w:rsidR="00707FB4" w:rsidRDefault="00707FB4" w:rsidP="005635A1">
      <w:pPr>
        <w:spacing w:after="0"/>
        <w:ind w:firstLine="360"/>
        <w:rPr>
          <w:rFonts w:cstheme="minorHAnsi"/>
          <w:sz w:val="24"/>
          <w:szCs w:val="24"/>
        </w:rPr>
      </w:pP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B02C41" w:rsidRPr="005A7845" w:rsidRDefault="00B02C41" w:rsidP="00B02C41">
      <w:pPr>
        <w:rPr>
          <w:rFonts w:cstheme="minorHAnsi"/>
          <w:sz w:val="24"/>
          <w:szCs w:val="24"/>
        </w:rPr>
      </w:pPr>
    </w:p>
    <w:p w:rsidR="00B02C41" w:rsidRPr="005A7845" w:rsidRDefault="00B02C41" w:rsidP="00776241">
      <w:pPr>
        <w:pStyle w:val="ListParagraph"/>
        <w:numPr>
          <w:ilvl w:val="0"/>
          <w:numId w:val="19"/>
        </w:numPr>
        <w:spacing w:line="259" w:lineRule="auto"/>
        <w:rPr>
          <w:rFonts w:cstheme="minorHAnsi"/>
          <w:b/>
          <w:sz w:val="24"/>
          <w:szCs w:val="24"/>
        </w:rPr>
      </w:pPr>
      <w:r w:rsidRPr="005A7845">
        <w:rPr>
          <w:rFonts w:cstheme="minorHAnsi"/>
          <w:b/>
          <w:sz w:val="24"/>
          <w:szCs w:val="24"/>
        </w:rPr>
        <w:t>Reports of officers</w:t>
      </w:r>
      <w:r w:rsidR="002604C3">
        <w:rPr>
          <w:rFonts w:cstheme="minorHAnsi"/>
          <w:b/>
          <w:sz w:val="24"/>
          <w:szCs w:val="24"/>
        </w:rPr>
        <w:t>.</w:t>
      </w:r>
    </w:p>
    <w:p w:rsidR="00036A64" w:rsidRPr="005A7845" w:rsidRDefault="00776241" w:rsidP="00036A64">
      <w:pPr>
        <w:spacing w:line="259" w:lineRule="auto"/>
        <w:ind w:left="720"/>
        <w:rPr>
          <w:rFonts w:cstheme="minorHAnsi"/>
          <w:b/>
          <w:sz w:val="24"/>
          <w:szCs w:val="24"/>
        </w:rPr>
      </w:pPr>
      <w:r w:rsidRPr="005A7845">
        <w:rPr>
          <w:rFonts w:cstheme="minorHAnsi"/>
          <w:b/>
          <w:sz w:val="24"/>
          <w:szCs w:val="24"/>
        </w:rPr>
        <w:t>4</w:t>
      </w:r>
      <w:r w:rsidR="00036A64" w:rsidRPr="005A7845">
        <w:rPr>
          <w:rFonts w:cstheme="minorHAnsi"/>
          <w:b/>
          <w:sz w:val="24"/>
          <w:szCs w:val="24"/>
        </w:rPr>
        <w:t>.1 President’s Report</w:t>
      </w:r>
      <w:r w:rsidR="002604C3">
        <w:rPr>
          <w:rFonts w:cstheme="minorHAnsi"/>
          <w:b/>
          <w:sz w:val="24"/>
          <w:szCs w:val="24"/>
        </w:rPr>
        <w:t>:</w:t>
      </w:r>
    </w:p>
    <w:p w:rsidR="00F42680" w:rsidRDefault="009B281D" w:rsidP="00DE6FBA">
      <w:pPr>
        <w:pStyle w:val="ListParagraph"/>
        <w:numPr>
          <w:ilvl w:val="1"/>
          <w:numId w:val="19"/>
        </w:numPr>
        <w:spacing w:after="0" w:line="259" w:lineRule="auto"/>
        <w:rPr>
          <w:rFonts w:cstheme="minorHAnsi"/>
          <w:sz w:val="24"/>
          <w:szCs w:val="24"/>
        </w:rPr>
      </w:pPr>
      <w:r>
        <w:rPr>
          <w:rFonts w:cstheme="minorHAnsi"/>
          <w:sz w:val="24"/>
          <w:szCs w:val="24"/>
        </w:rPr>
        <w:t xml:space="preserve">Two new hires were announced:  Rob </w:t>
      </w:r>
      <w:proofErr w:type="spellStart"/>
      <w:r>
        <w:rPr>
          <w:rFonts w:cstheme="minorHAnsi"/>
          <w:sz w:val="24"/>
          <w:szCs w:val="24"/>
        </w:rPr>
        <w:t>Klaiber</w:t>
      </w:r>
      <w:proofErr w:type="spellEnd"/>
      <w:r>
        <w:rPr>
          <w:rFonts w:cstheme="minorHAnsi"/>
          <w:sz w:val="24"/>
          <w:szCs w:val="24"/>
        </w:rPr>
        <w:t>, Dean of Workforce Development and Community Education and Bill Frederick, Coordinator of the Sanford Institutional Site.</w:t>
      </w:r>
      <w:r w:rsidR="00F42680">
        <w:rPr>
          <w:rFonts w:cstheme="minorHAnsi"/>
          <w:sz w:val="24"/>
          <w:szCs w:val="24"/>
        </w:rPr>
        <w:t xml:space="preserve">  </w:t>
      </w:r>
    </w:p>
    <w:p w:rsidR="004F66B6" w:rsidRPr="004F66B6" w:rsidRDefault="004F66B6" w:rsidP="004F66B6">
      <w:pPr>
        <w:pStyle w:val="ListParagraph"/>
        <w:spacing w:after="0" w:line="259" w:lineRule="auto"/>
        <w:ind w:left="1440"/>
        <w:rPr>
          <w:rStyle w:val="Strong"/>
          <w:rFonts w:cstheme="minorHAnsi"/>
          <w:b w:val="0"/>
          <w:bCs w:val="0"/>
          <w:sz w:val="24"/>
          <w:szCs w:val="24"/>
        </w:rPr>
      </w:pPr>
    </w:p>
    <w:p w:rsidR="004F66B6" w:rsidRPr="004F66B6" w:rsidRDefault="004F66B6" w:rsidP="004F66B6">
      <w:pPr>
        <w:pStyle w:val="ListParagraph"/>
        <w:spacing w:after="0" w:line="259" w:lineRule="auto"/>
        <w:ind w:left="1440"/>
        <w:rPr>
          <w:rStyle w:val="Strong"/>
          <w:rFonts w:cstheme="minorHAnsi"/>
          <w:b w:val="0"/>
          <w:bCs w:val="0"/>
          <w:sz w:val="24"/>
          <w:szCs w:val="24"/>
        </w:rPr>
      </w:pPr>
    </w:p>
    <w:p w:rsidR="004F66B6" w:rsidRPr="004F66B6" w:rsidRDefault="004F66B6" w:rsidP="004F66B6">
      <w:pPr>
        <w:pStyle w:val="ListParagraph"/>
        <w:spacing w:after="0" w:line="259" w:lineRule="auto"/>
        <w:ind w:left="1440"/>
        <w:rPr>
          <w:rStyle w:val="Strong"/>
          <w:rFonts w:cstheme="minorHAnsi"/>
          <w:b w:val="0"/>
          <w:bCs w:val="0"/>
          <w:sz w:val="24"/>
          <w:szCs w:val="24"/>
        </w:rPr>
      </w:pPr>
    </w:p>
    <w:p w:rsidR="003A42F4" w:rsidRPr="003A42F4" w:rsidRDefault="00DC647D" w:rsidP="00DE6FBA">
      <w:pPr>
        <w:pStyle w:val="ListParagraph"/>
        <w:numPr>
          <w:ilvl w:val="1"/>
          <w:numId w:val="19"/>
        </w:numPr>
        <w:spacing w:after="0" w:line="259" w:lineRule="auto"/>
        <w:rPr>
          <w:rFonts w:cstheme="minorHAnsi"/>
          <w:sz w:val="24"/>
          <w:szCs w:val="24"/>
        </w:rPr>
      </w:pPr>
      <w:r>
        <w:rPr>
          <w:rStyle w:val="Strong"/>
          <w:rFonts w:cstheme="minorHAnsi"/>
          <w:b w:val="0"/>
          <w:color w:val="333333"/>
          <w:sz w:val="24"/>
          <w:szCs w:val="24"/>
        </w:rPr>
        <w:t xml:space="preserve">Danielle Ebbrecht is currently leading </w:t>
      </w:r>
      <w:r w:rsidR="009B281D">
        <w:rPr>
          <w:rStyle w:val="Strong"/>
          <w:rFonts w:cstheme="minorHAnsi"/>
          <w:b w:val="0"/>
          <w:color w:val="333333"/>
          <w:sz w:val="24"/>
          <w:szCs w:val="24"/>
        </w:rPr>
        <w:t>three ongoing Faculty Searches</w:t>
      </w:r>
      <w:r w:rsidR="003A42F4" w:rsidRPr="003A42F4">
        <w:rPr>
          <w:rFonts w:cstheme="minorHAnsi"/>
          <w:color w:val="333333"/>
        </w:rPr>
        <w:t>.</w:t>
      </w:r>
      <w:r w:rsidR="009B281D">
        <w:rPr>
          <w:rFonts w:cstheme="minorHAnsi"/>
          <w:color w:val="333333"/>
        </w:rPr>
        <w:t xml:space="preserve">  </w:t>
      </w:r>
      <w:r>
        <w:rPr>
          <w:rFonts w:cstheme="minorHAnsi"/>
          <w:color w:val="333333"/>
        </w:rPr>
        <w:t>We hope to have all positions filled by January 2019.</w:t>
      </w:r>
    </w:p>
    <w:p w:rsidR="003A42F4" w:rsidRDefault="00DC647D" w:rsidP="00DE6FBA">
      <w:pPr>
        <w:pStyle w:val="ListParagraph"/>
        <w:numPr>
          <w:ilvl w:val="1"/>
          <w:numId w:val="19"/>
        </w:numPr>
        <w:spacing w:after="0" w:line="259" w:lineRule="auto"/>
        <w:rPr>
          <w:rFonts w:cstheme="minorHAnsi"/>
          <w:sz w:val="24"/>
          <w:szCs w:val="24"/>
        </w:rPr>
      </w:pPr>
      <w:r>
        <w:rPr>
          <w:rFonts w:cstheme="minorHAnsi"/>
          <w:sz w:val="24"/>
          <w:szCs w:val="24"/>
        </w:rPr>
        <w:t xml:space="preserve">YCCC will be hosting the MCCS November Meetings of the Board of Trustees and </w:t>
      </w:r>
      <w:proofErr w:type="spellStart"/>
      <w:r>
        <w:rPr>
          <w:rFonts w:cstheme="minorHAnsi"/>
          <w:sz w:val="24"/>
          <w:szCs w:val="24"/>
        </w:rPr>
        <w:t>Presidents</w:t>
      </w:r>
      <w:proofErr w:type="spellEnd"/>
      <w:r>
        <w:rPr>
          <w:rFonts w:cstheme="minorHAnsi"/>
          <w:sz w:val="24"/>
          <w:szCs w:val="24"/>
        </w:rPr>
        <w:t xml:space="preserve"> Council on the 13</w:t>
      </w:r>
      <w:r w:rsidRPr="00DC647D">
        <w:rPr>
          <w:rFonts w:cstheme="minorHAnsi"/>
          <w:sz w:val="24"/>
          <w:szCs w:val="24"/>
          <w:vertAlign w:val="superscript"/>
        </w:rPr>
        <w:t>th</w:t>
      </w:r>
      <w:r>
        <w:rPr>
          <w:rFonts w:cstheme="minorHAnsi"/>
          <w:sz w:val="24"/>
          <w:szCs w:val="24"/>
        </w:rPr>
        <w:t xml:space="preserve"> and 14</w:t>
      </w:r>
      <w:r w:rsidRPr="00DC647D">
        <w:rPr>
          <w:rFonts w:cstheme="minorHAnsi"/>
          <w:sz w:val="24"/>
          <w:szCs w:val="24"/>
          <w:vertAlign w:val="superscript"/>
        </w:rPr>
        <w:t>th</w:t>
      </w:r>
      <w:r>
        <w:rPr>
          <w:rFonts w:cstheme="minorHAnsi"/>
          <w:sz w:val="24"/>
          <w:szCs w:val="24"/>
        </w:rPr>
        <w:t>.  Staff is requested to park in the Visitor’s Parking Lot for those two days.</w:t>
      </w:r>
    </w:p>
    <w:p w:rsidR="003A42F4" w:rsidRDefault="00DC647D" w:rsidP="00DE6FBA">
      <w:pPr>
        <w:pStyle w:val="ListParagraph"/>
        <w:numPr>
          <w:ilvl w:val="1"/>
          <w:numId w:val="19"/>
        </w:numPr>
        <w:spacing w:after="0" w:line="259" w:lineRule="auto"/>
        <w:rPr>
          <w:rFonts w:cstheme="minorHAnsi"/>
          <w:sz w:val="24"/>
          <w:szCs w:val="24"/>
        </w:rPr>
      </w:pPr>
      <w:r>
        <w:rPr>
          <w:rFonts w:cstheme="minorHAnsi"/>
          <w:sz w:val="24"/>
          <w:szCs w:val="24"/>
        </w:rPr>
        <w:t>On November 29, 2018 YCCC will be hosting the York County Business Awards Dinner at Stage Neck Inn, York Harbor, Maine.</w:t>
      </w:r>
    </w:p>
    <w:p w:rsidR="00D31BDD" w:rsidRDefault="00DC647D" w:rsidP="00D31BDD">
      <w:pPr>
        <w:pStyle w:val="ListParagraph"/>
        <w:numPr>
          <w:ilvl w:val="1"/>
          <w:numId w:val="19"/>
        </w:numPr>
        <w:spacing w:after="0" w:line="259" w:lineRule="auto"/>
        <w:rPr>
          <w:rFonts w:cstheme="minorHAnsi"/>
          <w:sz w:val="24"/>
          <w:szCs w:val="24"/>
        </w:rPr>
      </w:pPr>
      <w:r>
        <w:rPr>
          <w:rFonts w:cstheme="minorHAnsi"/>
          <w:sz w:val="24"/>
          <w:szCs w:val="24"/>
        </w:rPr>
        <w:t xml:space="preserve">On Friday, November </w:t>
      </w:r>
      <w:r w:rsidR="000B7F5E">
        <w:rPr>
          <w:rFonts w:cstheme="minorHAnsi"/>
          <w:sz w:val="24"/>
          <w:szCs w:val="24"/>
        </w:rPr>
        <w:t xml:space="preserve">9, 2018 Eggs and Issues will </w:t>
      </w:r>
      <w:r w:rsidR="000B7F5E" w:rsidRPr="000B7F5E">
        <w:rPr>
          <w:rFonts w:cstheme="minorHAnsi"/>
          <w:sz w:val="24"/>
          <w:szCs w:val="24"/>
        </w:rPr>
        <w:t xml:space="preserve">host </w:t>
      </w:r>
      <w:r w:rsidR="000B7F5E" w:rsidRPr="000B7F5E">
        <w:rPr>
          <w:rFonts w:cstheme="minorHAnsi"/>
          <w:color w:val="333333"/>
          <w:sz w:val="24"/>
          <w:szCs w:val="24"/>
        </w:rPr>
        <w:t>Lisa G. Martin – Executive Director of the Manufacturers’ Association of Maine</w:t>
      </w:r>
      <w:r w:rsidR="000B7F5E">
        <w:rPr>
          <w:rFonts w:cstheme="minorHAnsi"/>
          <w:color w:val="333333"/>
          <w:sz w:val="24"/>
          <w:szCs w:val="24"/>
        </w:rPr>
        <w:t>.</w:t>
      </w:r>
    </w:p>
    <w:p w:rsidR="00D31BDD" w:rsidRDefault="000B7F5E" w:rsidP="00D31BDD">
      <w:pPr>
        <w:pStyle w:val="ListParagraph"/>
        <w:numPr>
          <w:ilvl w:val="1"/>
          <w:numId w:val="19"/>
        </w:numPr>
        <w:spacing w:after="0" w:line="259" w:lineRule="auto"/>
        <w:rPr>
          <w:rFonts w:cstheme="minorHAnsi"/>
          <w:sz w:val="24"/>
          <w:szCs w:val="24"/>
        </w:rPr>
      </w:pPr>
      <w:r>
        <w:rPr>
          <w:rFonts w:cstheme="minorHAnsi"/>
          <w:sz w:val="24"/>
          <w:szCs w:val="24"/>
        </w:rPr>
        <w:t>On the evening of November 15, 2018 Chief Mackenzie, of the Kennebunk Maine Police Department will be holding Opioid Response Training in the Hannaford Lecture Hall.</w:t>
      </w:r>
    </w:p>
    <w:p w:rsidR="00D31BDD" w:rsidRPr="00D31BDD" w:rsidRDefault="000B7F5E" w:rsidP="00D31BDD">
      <w:pPr>
        <w:pStyle w:val="ListParagraph"/>
        <w:numPr>
          <w:ilvl w:val="1"/>
          <w:numId w:val="19"/>
        </w:numPr>
        <w:spacing w:after="0" w:line="259" w:lineRule="auto"/>
        <w:rPr>
          <w:rFonts w:cstheme="minorHAnsi"/>
          <w:sz w:val="24"/>
          <w:szCs w:val="24"/>
        </w:rPr>
      </w:pPr>
      <w:r>
        <w:rPr>
          <w:rFonts w:cstheme="minorHAnsi"/>
          <w:sz w:val="24"/>
          <w:szCs w:val="24"/>
        </w:rPr>
        <w:t>On November 15</w:t>
      </w:r>
      <w:r w:rsidRPr="000B7F5E">
        <w:rPr>
          <w:rFonts w:cstheme="minorHAnsi"/>
          <w:sz w:val="24"/>
          <w:szCs w:val="24"/>
          <w:vertAlign w:val="superscript"/>
        </w:rPr>
        <w:t>th</w:t>
      </w:r>
      <w:r>
        <w:rPr>
          <w:rFonts w:cstheme="minorHAnsi"/>
          <w:sz w:val="24"/>
          <w:szCs w:val="24"/>
        </w:rPr>
        <w:t xml:space="preserve"> and November 19</w:t>
      </w:r>
      <w:r w:rsidRPr="000B7F5E">
        <w:rPr>
          <w:rFonts w:cstheme="minorHAnsi"/>
          <w:sz w:val="24"/>
          <w:szCs w:val="24"/>
          <w:vertAlign w:val="superscript"/>
        </w:rPr>
        <w:t>th</w:t>
      </w:r>
      <w:r>
        <w:rPr>
          <w:rFonts w:cstheme="minorHAnsi"/>
          <w:sz w:val="24"/>
          <w:szCs w:val="24"/>
        </w:rPr>
        <w:t>, 2018 we will be hosting a free Thanksgiving Dinner for Students in the Mid Café.  The Deans will be serving the students.</w:t>
      </w:r>
    </w:p>
    <w:p w:rsidR="00743499" w:rsidRPr="003A42F4" w:rsidRDefault="00743499" w:rsidP="003A42F4">
      <w:pPr>
        <w:spacing w:after="0" w:line="259" w:lineRule="auto"/>
        <w:ind w:left="1080"/>
        <w:rPr>
          <w:rFonts w:cstheme="minorHAnsi"/>
          <w:sz w:val="24"/>
          <w:szCs w:val="24"/>
        </w:rPr>
      </w:pPr>
    </w:p>
    <w:p w:rsidR="004F01F8" w:rsidRDefault="004F01F8" w:rsidP="004F01F8">
      <w:pPr>
        <w:pStyle w:val="ListParagraph"/>
        <w:spacing w:after="0" w:line="259" w:lineRule="auto"/>
        <w:ind w:left="1440"/>
        <w:rPr>
          <w:rFonts w:cstheme="minorHAnsi"/>
          <w:sz w:val="24"/>
          <w:szCs w:val="24"/>
        </w:rPr>
      </w:pPr>
    </w:p>
    <w:p w:rsidR="00B02C41" w:rsidRPr="005A7845" w:rsidRDefault="004F01F8" w:rsidP="00036A64">
      <w:pPr>
        <w:pStyle w:val="ListParagraph"/>
        <w:numPr>
          <w:ilvl w:val="0"/>
          <w:numId w:val="19"/>
        </w:numPr>
        <w:spacing w:line="259" w:lineRule="auto"/>
        <w:rPr>
          <w:rFonts w:cstheme="minorHAnsi"/>
          <w:b/>
          <w:sz w:val="24"/>
          <w:szCs w:val="24"/>
        </w:rPr>
      </w:pPr>
      <w:r>
        <w:rPr>
          <w:rFonts w:cstheme="minorHAnsi"/>
          <w:b/>
          <w:sz w:val="24"/>
          <w:szCs w:val="24"/>
        </w:rPr>
        <w:t>R</w:t>
      </w:r>
      <w:r w:rsidR="00B02C41" w:rsidRPr="005A7845">
        <w:rPr>
          <w:rFonts w:cstheme="minorHAnsi"/>
          <w:b/>
          <w:sz w:val="24"/>
          <w:szCs w:val="24"/>
        </w:rPr>
        <w:t>eports of Standing Committees</w:t>
      </w:r>
      <w:r w:rsidR="002604C3">
        <w:rPr>
          <w:rFonts w:cstheme="minorHAnsi"/>
          <w:b/>
          <w:sz w:val="24"/>
          <w:szCs w:val="24"/>
        </w:rPr>
        <w:t>.</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5.1 </w:t>
      </w:r>
      <w:r w:rsidR="00B02C41" w:rsidRPr="005A7845">
        <w:rPr>
          <w:rFonts w:cstheme="minorHAnsi"/>
          <w:b/>
          <w:sz w:val="24"/>
          <w:szCs w:val="24"/>
        </w:rPr>
        <w:t>Strategic Planning Committee</w:t>
      </w:r>
      <w:r w:rsidR="002604C3">
        <w:rPr>
          <w:rFonts w:cstheme="minorHAnsi"/>
          <w:b/>
          <w:sz w:val="24"/>
          <w:szCs w:val="24"/>
        </w:rPr>
        <w:t>:</w:t>
      </w:r>
    </w:p>
    <w:p w:rsidR="00B02C41" w:rsidRPr="005A7845" w:rsidRDefault="000B7F5E" w:rsidP="00FB7832">
      <w:pPr>
        <w:spacing w:line="259" w:lineRule="auto"/>
        <w:ind w:left="1080"/>
        <w:rPr>
          <w:rFonts w:cstheme="minorHAnsi"/>
          <w:sz w:val="24"/>
          <w:szCs w:val="24"/>
        </w:rPr>
      </w:pPr>
      <w:r>
        <w:rPr>
          <w:rFonts w:cstheme="minorHAnsi"/>
          <w:sz w:val="24"/>
          <w:szCs w:val="24"/>
        </w:rPr>
        <w:t>No report at this time.</w:t>
      </w:r>
    </w:p>
    <w:p w:rsidR="00B02C41" w:rsidRPr="005A7845" w:rsidRDefault="00776241" w:rsidP="00776241">
      <w:pPr>
        <w:spacing w:line="259" w:lineRule="auto"/>
        <w:ind w:left="360" w:firstLine="720"/>
        <w:rPr>
          <w:rFonts w:cstheme="minorHAnsi"/>
          <w:b/>
          <w:sz w:val="24"/>
          <w:szCs w:val="24"/>
        </w:rPr>
      </w:pPr>
      <w:r w:rsidRPr="005A7845">
        <w:rPr>
          <w:rFonts w:cstheme="minorHAnsi"/>
          <w:b/>
          <w:sz w:val="24"/>
          <w:szCs w:val="24"/>
        </w:rPr>
        <w:t>5.2</w:t>
      </w:r>
      <w:r w:rsidRPr="005A7845">
        <w:rPr>
          <w:rFonts w:cstheme="minorHAnsi"/>
          <w:b/>
          <w:sz w:val="24"/>
          <w:szCs w:val="24"/>
        </w:rPr>
        <w:tab/>
      </w:r>
      <w:r w:rsidR="00B02C41" w:rsidRPr="005A7845">
        <w:rPr>
          <w:rFonts w:cstheme="minorHAnsi"/>
          <w:b/>
          <w:sz w:val="24"/>
          <w:szCs w:val="24"/>
        </w:rPr>
        <w:t>Policy Committee</w:t>
      </w:r>
      <w:r w:rsidR="002604C3">
        <w:rPr>
          <w:rFonts w:cstheme="minorHAnsi"/>
          <w:b/>
          <w:sz w:val="24"/>
          <w:szCs w:val="24"/>
        </w:rPr>
        <w:t>:</w:t>
      </w:r>
    </w:p>
    <w:p w:rsidR="00D31BDD" w:rsidRDefault="000B7F5E" w:rsidP="00D31BDD">
      <w:pPr>
        <w:spacing w:line="259" w:lineRule="auto"/>
        <w:ind w:left="1080"/>
        <w:rPr>
          <w:rFonts w:cstheme="minorHAnsi"/>
          <w:sz w:val="24"/>
          <w:szCs w:val="24"/>
        </w:rPr>
      </w:pPr>
      <w:r>
        <w:rPr>
          <w:rFonts w:cstheme="minorHAnsi"/>
          <w:sz w:val="24"/>
          <w:szCs w:val="24"/>
        </w:rPr>
        <w:t>This committee is on hiatus until a new H.R. person is hired.</w:t>
      </w:r>
    </w:p>
    <w:p w:rsidR="006B314F" w:rsidRDefault="0031214F" w:rsidP="0031214F">
      <w:pPr>
        <w:spacing w:line="259" w:lineRule="auto"/>
        <w:ind w:left="1080"/>
        <w:rPr>
          <w:rFonts w:cstheme="minorHAnsi"/>
          <w:b/>
          <w:sz w:val="24"/>
          <w:szCs w:val="24"/>
        </w:rPr>
      </w:pPr>
      <w:r w:rsidRPr="0031214F">
        <w:rPr>
          <w:rFonts w:cstheme="minorHAnsi"/>
          <w:b/>
          <w:sz w:val="24"/>
          <w:szCs w:val="24"/>
        </w:rPr>
        <w:t>5</w:t>
      </w:r>
      <w:r w:rsidR="00776241" w:rsidRPr="005A7845">
        <w:rPr>
          <w:rFonts w:cstheme="minorHAnsi"/>
          <w:b/>
          <w:sz w:val="24"/>
          <w:szCs w:val="24"/>
        </w:rPr>
        <w:t xml:space="preserve">.3 </w:t>
      </w:r>
      <w:r w:rsidR="00B02C41" w:rsidRPr="005A7845">
        <w:rPr>
          <w:rFonts w:cstheme="minorHAnsi"/>
          <w:b/>
          <w:sz w:val="24"/>
          <w:szCs w:val="24"/>
        </w:rPr>
        <w:t>Curriculum Committee</w:t>
      </w:r>
      <w:r w:rsidR="002604C3">
        <w:rPr>
          <w:rFonts w:cstheme="minorHAnsi"/>
          <w:b/>
          <w:sz w:val="24"/>
          <w:szCs w:val="24"/>
        </w:rPr>
        <w:t>:</w:t>
      </w:r>
    </w:p>
    <w:p w:rsidR="0031214F" w:rsidRPr="0031214F" w:rsidRDefault="000B7F5E" w:rsidP="0031214F">
      <w:pPr>
        <w:spacing w:line="259" w:lineRule="auto"/>
        <w:ind w:left="1080"/>
        <w:rPr>
          <w:rFonts w:cstheme="minorHAnsi"/>
          <w:sz w:val="24"/>
          <w:szCs w:val="24"/>
        </w:rPr>
      </w:pPr>
      <w:r>
        <w:rPr>
          <w:rFonts w:cstheme="minorHAnsi"/>
          <w:sz w:val="24"/>
          <w:szCs w:val="24"/>
        </w:rPr>
        <w:t>Jen Mallett reported that only one new cours</w:t>
      </w:r>
      <w:r w:rsidR="00CD771C">
        <w:rPr>
          <w:rFonts w:cstheme="minorHAnsi"/>
          <w:sz w:val="24"/>
          <w:szCs w:val="24"/>
        </w:rPr>
        <w:t xml:space="preserve">e has been submitted for review, Topics in Culinary for Baking and Pastries </w:t>
      </w:r>
      <w:r>
        <w:rPr>
          <w:rFonts w:cstheme="minorHAnsi"/>
          <w:sz w:val="24"/>
          <w:szCs w:val="24"/>
        </w:rPr>
        <w:t>and that all submissions are due on Thursday, November 8</w:t>
      </w:r>
      <w:r w:rsidRPr="000B7F5E">
        <w:rPr>
          <w:rFonts w:cstheme="minorHAnsi"/>
          <w:sz w:val="24"/>
          <w:szCs w:val="24"/>
          <w:vertAlign w:val="superscript"/>
        </w:rPr>
        <w:t>th</w:t>
      </w:r>
      <w:r>
        <w:rPr>
          <w:rFonts w:cstheme="minorHAnsi"/>
          <w:sz w:val="24"/>
          <w:szCs w:val="24"/>
        </w:rPr>
        <w:t xml:space="preserve"> at noon in order to be</w:t>
      </w:r>
      <w:r w:rsidR="00CD771C">
        <w:rPr>
          <w:rFonts w:cstheme="minorHAnsi"/>
          <w:sz w:val="24"/>
          <w:szCs w:val="24"/>
        </w:rPr>
        <w:t xml:space="preserve"> considered at the next meeting.</w:t>
      </w:r>
    </w:p>
    <w:p w:rsidR="00B02C41" w:rsidRDefault="00776241" w:rsidP="006B314F">
      <w:pPr>
        <w:spacing w:after="0" w:line="259" w:lineRule="auto"/>
        <w:ind w:left="1080"/>
        <w:rPr>
          <w:rFonts w:cstheme="minorHAnsi"/>
          <w:b/>
          <w:sz w:val="24"/>
          <w:szCs w:val="24"/>
        </w:rPr>
      </w:pPr>
      <w:r w:rsidRPr="005A7845">
        <w:rPr>
          <w:rFonts w:cstheme="minorHAnsi"/>
          <w:b/>
          <w:sz w:val="24"/>
          <w:szCs w:val="24"/>
        </w:rPr>
        <w:t xml:space="preserve">5.4 </w:t>
      </w:r>
      <w:r w:rsidR="00B02C41" w:rsidRPr="005A7845">
        <w:rPr>
          <w:rFonts w:cstheme="minorHAnsi"/>
          <w:b/>
          <w:sz w:val="24"/>
          <w:szCs w:val="24"/>
        </w:rPr>
        <w:t>Assessment Committee</w:t>
      </w:r>
      <w:r w:rsidR="002604C3">
        <w:rPr>
          <w:rFonts w:cstheme="minorHAnsi"/>
          <w:b/>
          <w:sz w:val="24"/>
          <w:szCs w:val="24"/>
        </w:rPr>
        <w:t>:</w:t>
      </w:r>
    </w:p>
    <w:p w:rsidR="006B314F" w:rsidRDefault="00CD771C" w:rsidP="006B314F">
      <w:pPr>
        <w:spacing w:after="0" w:line="259" w:lineRule="auto"/>
        <w:ind w:left="1080"/>
        <w:rPr>
          <w:rFonts w:cstheme="minorHAnsi"/>
          <w:sz w:val="24"/>
          <w:szCs w:val="24"/>
        </w:rPr>
      </w:pPr>
      <w:r>
        <w:rPr>
          <w:rFonts w:cstheme="minorHAnsi"/>
          <w:sz w:val="24"/>
          <w:szCs w:val="24"/>
        </w:rPr>
        <w:t>No report at this time.</w:t>
      </w:r>
    </w:p>
    <w:p w:rsidR="00CD771C" w:rsidRDefault="00CD771C" w:rsidP="006B314F">
      <w:pPr>
        <w:spacing w:after="0" w:line="259" w:lineRule="auto"/>
        <w:ind w:left="1080"/>
        <w:rPr>
          <w:rFonts w:cstheme="minorHAnsi"/>
          <w:b/>
          <w:sz w:val="24"/>
          <w:szCs w:val="24"/>
        </w:rPr>
      </w:pPr>
    </w:p>
    <w:p w:rsidR="00B02C41" w:rsidRDefault="00B02C41" w:rsidP="006B314F">
      <w:pPr>
        <w:pStyle w:val="ListParagraph"/>
        <w:numPr>
          <w:ilvl w:val="1"/>
          <w:numId w:val="25"/>
        </w:numPr>
        <w:spacing w:after="0" w:line="259" w:lineRule="auto"/>
        <w:rPr>
          <w:rFonts w:cstheme="minorHAnsi"/>
          <w:b/>
          <w:sz w:val="24"/>
          <w:szCs w:val="24"/>
        </w:rPr>
      </w:pPr>
      <w:r w:rsidRPr="005A7845">
        <w:rPr>
          <w:rFonts w:cstheme="minorHAnsi"/>
          <w:b/>
          <w:sz w:val="24"/>
          <w:szCs w:val="24"/>
        </w:rPr>
        <w:t>Health &amp; Safety Committee</w:t>
      </w:r>
      <w:r w:rsidR="002604C3">
        <w:rPr>
          <w:rFonts w:cstheme="minorHAnsi"/>
          <w:b/>
          <w:sz w:val="24"/>
          <w:szCs w:val="24"/>
        </w:rPr>
        <w:t>:</w:t>
      </w:r>
    </w:p>
    <w:p w:rsidR="00643A5E" w:rsidRDefault="002B6561" w:rsidP="00D27EBE">
      <w:pPr>
        <w:spacing w:after="0" w:line="259" w:lineRule="auto"/>
        <w:ind w:left="1080"/>
        <w:rPr>
          <w:rFonts w:cstheme="minorHAnsi"/>
          <w:sz w:val="24"/>
          <w:szCs w:val="24"/>
        </w:rPr>
      </w:pPr>
      <w:r>
        <w:rPr>
          <w:rFonts w:cstheme="minorHAnsi"/>
          <w:sz w:val="24"/>
          <w:szCs w:val="24"/>
        </w:rPr>
        <w:t xml:space="preserve">Mark Paradis reported that October was Fire Safety Awareness Month and there were three winners of Fire Extinguishers from the trivia contests, 2 Students, 1 Faculty and 1 Staff. In the coming weeks, Winter Safety Tips to </w:t>
      </w:r>
      <w:proofErr w:type="gramStart"/>
      <w:r>
        <w:rPr>
          <w:rFonts w:cstheme="minorHAnsi"/>
          <w:sz w:val="24"/>
          <w:szCs w:val="24"/>
        </w:rPr>
        <w:t>prevents</w:t>
      </w:r>
      <w:proofErr w:type="gramEnd"/>
      <w:r>
        <w:rPr>
          <w:rFonts w:cstheme="minorHAnsi"/>
          <w:sz w:val="24"/>
          <w:szCs w:val="24"/>
        </w:rPr>
        <w:t xml:space="preserve"> slips, trips and falls will be sent out by email.  CPR and First Aid training will be offered February.</w:t>
      </w:r>
    </w:p>
    <w:p w:rsidR="002B6561" w:rsidRDefault="002B6561" w:rsidP="00D27EBE">
      <w:pPr>
        <w:spacing w:after="0" w:line="259" w:lineRule="auto"/>
        <w:ind w:left="1080"/>
        <w:rPr>
          <w:rFonts w:cstheme="minorHAnsi"/>
          <w:sz w:val="24"/>
          <w:szCs w:val="24"/>
        </w:rPr>
      </w:pPr>
    </w:p>
    <w:p w:rsidR="00643A5E" w:rsidRPr="00643A5E" w:rsidRDefault="00643A5E" w:rsidP="00643A5E">
      <w:pPr>
        <w:pStyle w:val="ListParagraph"/>
        <w:numPr>
          <w:ilvl w:val="1"/>
          <w:numId w:val="25"/>
        </w:numPr>
        <w:spacing w:after="0" w:line="259" w:lineRule="auto"/>
        <w:rPr>
          <w:rFonts w:cstheme="minorHAnsi"/>
          <w:b/>
          <w:sz w:val="24"/>
          <w:szCs w:val="24"/>
        </w:rPr>
      </w:pPr>
      <w:r w:rsidRPr="00643A5E">
        <w:rPr>
          <w:rFonts w:cstheme="minorHAnsi"/>
          <w:b/>
          <w:sz w:val="24"/>
          <w:szCs w:val="24"/>
        </w:rPr>
        <w:t>Online Learning Committee</w:t>
      </w:r>
      <w:r w:rsidR="002604C3">
        <w:rPr>
          <w:rFonts w:cstheme="minorHAnsi"/>
          <w:b/>
          <w:sz w:val="24"/>
          <w:szCs w:val="24"/>
        </w:rPr>
        <w:t>:</w:t>
      </w:r>
    </w:p>
    <w:p w:rsidR="00643A5E" w:rsidRDefault="00A16DFC" w:rsidP="00643A5E">
      <w:pPr>
        <w:spacing w:after="0" w:line="259" w:lineRule="auto"/>
        <w:ind w:left="1080"/>
        <w:rPr>
          <w:rFonts w:cstheme="minorHAnsi"/>
          <w:sz w:val="24"/>
          <w:szCs w:val="24"/>
        </w:rPr>
      </w:pPr>
      <w:r>
        <w:rPr>
          <w:rFonts w:cstheme="minorHAnsi"/>
          <w:sz w:val="24"/>
          <w:szCs w:val="24"/>
        </w:rPr>
        <w:t>Doreen Rogan reported that the goal is to complete the Online Education Handbook by the end of the Academic Year.  Four sections are currently in process.</w:t>
      </w:r>
    </w:p>
    <w:p w:rsidR="004F66B6" w:rsidRDefault="004F66B6" w:rsidP="00643A5E">
      <w:pPr>
        <w:spacing w:after="0" w:line="259" w:lineRule="auto"/>
        <w:ind w:left="1080"/>
        <w:rPr>
          <w:rFonts w:cstheme="minorHAnsi"/>
          <w:sz w:val="24"/>
          <w:szCs w:val="24"/>
        </w:rPr>
      </w:pPr>
    </w:p>
    <w:p w:rsidR="00643A5E" w:rsidRDefault="00643A5E" w:rsidP="00643A5E">
      <w:pPr>
        <w:spacing w:after="0" w:line="259" w:lineRule="auto"/>
        <w:ind w:left="1080"/>
        <w:rPr>
          <w:rFonts w:cstheme="minorHAnsi"/>
          <w:sz w:val="24"/>
          <w:szCs w:val="24"/>
        </w:rPr>
      </w:pPr>
    </w:p>
    <w:p w:rsidR="00465D77" w:rsidRDefault="00465D77" w:rsidP="006B314F">
      <w:pPr>
        <w:pStyle w:val="ListParagraph"/>
        <w:spacing w:after="0" w:line="259" w:lineRule="auto"/>
        <w:rPr>
          <w:rFonts w:cstheme="minorHAnsi"/>
          <w:b/>
          <w:sz w:val="24"/>
          <w:szCs w:val="24"/>
        </w:rPr>
      </w:pPr>
    </w:p>
    <w:p w:rsidR="004F66B6" w:rsidRPr="004F66B6" w:rsidRDefault="004F66B6" w:rsidP="004F66B6">
      <w:pPr>
        <w:spacing w:after="0" w:line="259" w:lineRule="auto"/>
        <w:rPr>
          <w:rFonts w:cstheme="minorHAnsi"/>
          <w:b/>
          <w:sz w:val="24"/>
          <w:szCs w:val="24"/>
        </w:rPr>
      </w:pPr>
    </w:p>
    <w:p w:rsidR="004F66B6" w:rsidRDefault="004F66B6" w:rsidP="004F66B6">
      <w:pPr>
        <w:pStyle w:val="ListParagraph"/>
        <w:spacing w:after="0" w:line="259" w:lineRule="auto"/>
        <w:rPr>
          <w:rFonts w:cstheme="minorHAnsi"/>
          <w:b/>
          <w:sz w:val="24"/>
          <w:szCs w:val="24"/>
        </w:rPr>
      </w:pPr>
    </w:p>
    <w:p w:rsidR="004F66B6" w:rsidRDefault="004F66B6" w:rsidP="004F66B6">
      <w:pPr>
        <w:pStyle w:val="ListParagraph"/>
        <w:spacing w:after="0" w:line="259" w:lineRule="auto"/>
        <w:rPr>
          <w:rFonts w:cstheme="minorHAnsi"/>
          <w:b/>
          <w:sz w:val="24"/>
          <w:szCs w:val="24"/>
        </w:rPr>
      </w:pPr>
    </w:p>
    <w:p w:rsidR="00776241" w:rsidRPr="005756C3" w:rsidRDefault="004F66B6" w:rsidP="004F66B6">
      <w:pPr>
        <w:pStyle w:val="ListParagraph"/>
        <w:numPr>
          <w:ilvl w:val="0"/>
          <w:numId w:val="19"/>
        </w:numPr>
        <w:spacing w:after="0" w:line="259" w:lineRule="auto"/>
        <w:rPr>
          <w:rFonts w:cstheme="minorHAnsi"/>
          <w:b/>
          <w:sz w:val="24"/>
          <w:szCs w:val="24"/>
        </w:rPr>
      </w:pPr>
      <w:r>
        <w:rPr>
          <w:rFonts w:cstheme="minorHAnsi"/>
          <w:b/>
          <w:sz w:val="24"/>
          <w:szCs w:val="24"/>
        </w:rPr>
        <w:t xml:space="preserve"> </w:t>
      </w:r>
      <w:r w:rsidR="0067751B" w:rsidRPr="005756C3">
        <w:rPr>
          <w:rFonts w:cstheme="minorHAnsi"/>
          <w:b/>
          <w:sz w:val="24"/>
          <w:szCs w:val="24"/>
        </w:rPr>
        <w:t>Reports of ad hoc committees</w:t>
      </w:r>
      <w:r w:rsidR="002604C3" w:rsidRPr="005756C3">
        <w:rPr>
          <w:rFonts w:cstheme="minorHAnsi"/>
          <w:b/>
          <w:sz w:val="24"/>
          <w:szCs w:val="24"/>
        </w:rPr>
        <w:t>.</w:t>
      </w:r>
    </w:p>
    <w:p w:rsidR="00643A5E" w:rsidRPr="00643A5E" w:rsidRDefault="00643A5E" w:rsidP="00643A5E">
      <w:pPr>
        <w:spacing w:after="0" w:line="259" w:lineRule="auto"/>
        <w:ind w:left="1080"/>
        <w:rPr>
          <w:rFonts w:cstheme="minorHAnsi"/>
          <w:sz w:val="24"/>
          <w:szCs w:val="24"/>
        </w:rPr>
      </w:pPr>
    </w:p>
    <w:p w:rsidR="000A0FF1" w:rsidRPr="00D27EBE" w:rsidRDefault="00643A5E" w:rsidP="00D27EBE">
      <w:pPr>
        <w:pStyle w:val="ListParagraph"/>
        <w:numPr>
          <w:ilvl w:val="1"/>
          <w:numId w:val="39"/>
        </w:numPr>
        <w:spacing w:after="0" w:line="259" w:lineRule="auto"/>
        <w:rPr>
          <w:rFonts w:cstheme="minorHAnsi"/>
          <w:sz w:val="24"/>
          <w:szCs w:val="24"/>
        </w:rPr>
      </w:pPr>
      <w:r>
        <w:rPr>
          <w:rFonts w:cstheme="minorHAnsi"/>
          <w:b/>
          <w:sz w:val="24"/>
          <w:szCs w:val="24"/>
        </w:rPr>
        <w:t>Advising Committee:</w:t>
      </w:r>
    </w:p>
    <w:p w:rsidR="00282B8E" w:rsidRDefault="00A16DFC" w:rsidP="00D27EBE">
      <w:pPr>
        <w:pStyle w:val="ListParagraph"/>
        <w:spacing w:after="0" w:line="259" w:lineRule="auto"/>
        <w:ind w:left="1080"/>
        <w:rPr>
          <w:rFonts w:cstheme="minorHAnsi"/>
          <w:sz w:val="24"/>
          <w:szCs w:val="24"/>
        </w:rPr>
      </w:pPr>
      <w:r>
        <w:rPr>
          <w:rFonts w:cstheme="minorHAnsi"/>
          <w:sz w:val="24"/>
          <w:szCs w:val="24"/>
        </w:rPr>
        <w:t>This item will be discussed under Unfinished Business - Section 8.1 of the Agenda</w:t>
      </w:r>
      <w:r w:rsidR="00643A5E">
        <w:rPr>
          <w:rFonts w:cstheme="minorHAnsi"/>
          <w:sz w:val="24"/>
          <w:szCs w:val="24"/>
        </w:rPr>
        <w:t>.</w:t>
      </w:r>
    </w:p>
    <w:p w:rsidR="00D27EBE" w:rsidRDefault="00D27EBE" w:rsidP="00D27EBE">
      <w:pPr>
        <w:spacing w:after="0" w:line="259" w:lineRule="auto"/>
        <w:rPr>
          <w:rFonts w:cstheme="minorHAnsi"/>
          <w:sz w:val="24"/>
          <w:szCs w:val="24"/>
        </w:rPr>
      </w:pPr>
    </w:p>
    <w:p w:rsidR="00D27EBE" w:rsidRDefault="00D27EBE" w:rsidP="00D27EBE">
      <w:pPr>
        <w:pStyle w:val="ListParagraph"/>
        <w:numPr>
          <w:ilvl w:val="1"/>
          <w:numId w:val="39"/>
        </w:numPr>
        <w:spacing w:after="0" w:line="259" w:lineRule="auto"/>
        <w:rPr>
          <w:rFonts w:cstheme="minorHAnsi"/>
          <w:b/>
          <w:sz w:val="24"/>
          <w:szCs w:val="24"/>
        </w:rPr>
      </w:pPr>
      <w:r w:rsidRPr="00D27EBE">
        <w:rPr>
          <w:rFonts w:cstheme="minorHAnsi"/>
          <w:b/>
          <w:sz w:val="24"/>
          <w:szCs w:val="24"/>
        </w:rPr>
        <w:t>Achieving the Dream Update:</w:t>
      </w:r>
    </w:p>
    <w:p w:rsidR="004E40F3" w:rsidRDefault="00A16DFC" w:rsidP="003E390F">
      <w:pPr>
        <w:spacing w:after="0" w:line="259" w:lineRule="auto"/>
        <w:ind w:left="1080"/>
        <w:rPr>
          <w:rFonts w:cstheme="minorHAnsi"/>
          <w:sz w:val="24"/>
          <w:szCs w:val="24"/>
        </w:rPr>
      </w:pPr>
      <w:r>
        <w:rPr>
          <w:rFonts w:cstheme="minorHAnsi"/>
          <w:sz w:val="24"/>
          <w:szCs w:val="24"/>
        </w:rPr>
        <w:t>The College will be sending representatives to the National Meeting in February.  The Committee is currently working on completing the action forms.  There have been no recent updates on the Portal.</w:t>
      </w:r>
    </w:p>
    <w:p w:rsidR="004E40F3" w:rsidRDefault="004E40F3" w:rsidP="00D27EBE">
      <w:pPr>
        <w:spacing w:after="0" w:line="259" w:lineRule="auto"/>
        <w:ind w:left="1080"/>
        <w:rPr>
          <w:rFonts w:cstheme="minorHAnsi"/>
          <w:sz w:val="24"/>
          <w:szCs w:val="24"/>
        </w:rPr>
      </w:pPr>
    </w:p>
    <w:p w:rsidR="004E40F3" w:rsidRPr="004E40F3" w:rsidRDefault="003E390F" w:rsidP="004E40F3">
      <w:pPr>
        <w:pStyle w:val="ListParagraph"/>
        <w:numPr>
          <w:ilvl w:val="1"/>
          <w:numId w:val="39"/>
        </w:numPr>
        <w:spacing w:after="0" w:line="259" w:lineRule="auto"/>
        <w:rPr>
          <w:rFonts w:cstheme="minorHAnsi"/>
          <w:b/>
          <w:sz w:val="24"/>
          <w:szCs w:val="24"/>
        </w:rPr>
      </w:pPr>
      <w:r>
        <w:rPr>
          <w:rFonts w:cstheme="minorHAnsi"/>
          <w:b/>
          <w:sz w:val="24"/>
          <w:szCs w:val="24"/>
        </w:rPr>
        <w:t xml:space="preserve">NEASC </w:t>
      </w:r>
      <w:r w:rsidR="004E40F3" w:rsidRPr="004E40F3">
        <w:rPr>
          <w:rFonts w:cstheme="minorHAnsi"/>
          <w:b/>
          <w:sz w:val="24"/>
          <w:szCs w:val="24"/>
        </w:rPr>
        <w:t>Update:</w:t>
      </w:r>
    </w:p>
    <w:p w:rsidR="00CE0C9D" w:rsidRDefault="00A16DFC" w:rsidP="004E40F3">
      <w:pPr>
        <w:spacing w:after="0" w:line="259" w:lineRule="auto"/>
        <w:ind w:left="1080"/>
        <w:rPr>
          <w:rFonts w:cstheme="minorHAnsi"/>
          <w:sz w:val="24"/>
          <w:szCs w:val="24"/>
        </w:rPr>
      </w:pPr>
      <w:r>
        <w:rPr>
          <w:rFonts w:cstheme="minorHAnsi"/>
          <w:sz w:val="24"/>
          <w:szCs w:val="24"/>
        </w:rPr>
        <w:t>Cathy Ferrick reported that the committee is continuing to review and edit the standards and are on target with completion goals.  Cathy and Doreen Rogan will be attending one of the Student Senate meetings prior to the end of the Semester to talk about the self-study process.  Amber Tatnall will be taking over for Sam Ellis for Standard Seven.</w:t>
      </w:r>
    </w:p>
    <w:p w:rsidR="004E520C" w:rsidRDefault="004E520C" w:rsidP="004E520C">
      <w:pPr>
        <w:pStyle w:val="ListParagraph"/>
        <w:spacing w:after="0" w:line="259" w:lineRule="auto"/>
        <w:ind w:left="1440"/>
        <w:rPr>
          <w:rFonts w:cstheme="minorHAnsi"/>
          <w:b/>
          <w:sz w:val="24"/>
          <w:szCs w:val="24"/>
        </w:rPr>
      </w:pPr>
    </w:p>
    <w:p w:rsidR="00CE0C9D" w:rsidRPr="00CE0C9D" w:rsidRDefault="00F4766A" w:rsidP="00CE0C9D">
      <w:pPr>
        <w:pStyle w:val="ListParagraph"/>
        <w:numPr>
          <w:ilvl w:val="1"/>
          <w:numId w:val="39"/>
        </w:numPr>
        <w:spacing w:after="0" w:line="259" w:lineRule="auto"/>
        <w:rPr>
          <w:rFonts w:cstheme="minorHAnsi"/>
          <w:b/>
          <w:sz w:val="24"/>
          <w:szCs w:val="24"/>
        </w:rPr>
      </w:pPr>
      <w:r>
        <w:rPr>
          <w:rFonts w:cstheme="minorHAnsi"/>
          <w:b/>
          <w:sz w:val="24"/>
          <w:szCs w:val="24"/>
        </w:rPr>
        <w:t>Cornerstones of Government:</w:t>
      </w:r>
    </w:p>
    <w:p w:rsidR="00F4766A" w:rsidRDefault="004E520C" w:rsidP="00F45062">
      <w:pPr>
        <w:spacing w:after="0" w:line="259" w:lineRule="auto"/>
        <w:ind w:left="1080"/>
        <w:rPr>
          <w:rFonts w:cstheme="minorHAnsi"/>
          <w:sz w:val="24"/>
          <w:szCs w:val="24"/>
        </w:rPr>
      </w:pPr>
      <w:r>
        <w:rPr>
          <w:rFonts w:cstheme="minorHAnsi"/>
          <w:sz w:val="24"/>
          <w:szCs w:val="24"/>
        </w:rPr>
        <w:t>The Cornerstones of Governance Narrative Summary was requested for</w:t>
      </w:r>
      <w:r w:rsidR="00F45062">
        <w:rPr>
          <w:rFonts w:cstheme="minorHAnsi"/>
          <w:sz w:val="24"/>
          <w:szCs w:val="24"/>
        </w:rPr>
        <w:t xml:space="preserve"> the self-study last spring.  At this time, Meghan Connelly and Maria Niswonger inquired if there were any specifics guidelines required for the report.  No specific guidelines were request for the final summary.</w:t>
      </w:r>
    </w:p>
    <w:p w:rsidR="00F4766A" w:rsidRDefault="00F4766A" w:rsidP="00CE0C9D">
      <w:pPr>
        <w:spacing w:after="0" w:line="259" w:lineRule="auto"/>
        <w:ind w:left="1080"/>
        <w:rPr>
          <w:rFonts w:cstheme="minorHAnsi"/>
          <w:sz w:val="24"/>
          <w:szCs w:val="24"/>
        </w:rPr>
      </w:pPr>
    </w:p>
    <w:p w:rsidR="00F4766A" w:rsidRDefault="00F4766A" w:rsidP="00CE0C9D">
      <w:pPr>
        <w:spacing w:after="0" w:line="259" w:lineRule="auto"/>
        <w:ind w:left="1080"/>
        <w:rPr>
          <w:rFonts w:cstheme="minorHAnsi"/>
          <w:sz w:val="24"/>
          <w:szCs w:val="24"/>
        </w:rPr>
      </w:pPr>
    </w:p>
    <w:p w:rsidR="0067751B" w:rsidRPr="004F66B6" w:rsidRDefault="00E57372" w:rsidP="004F66B6">
      <w:pPr>
        <w:pStyle w:val="ListParagraph"/>
        <w:numPr>
          <w:ilvl w:val="0"/>
          <w:numId w:val="42"/>
        </w:numPr>
        <w:spacing w:after="0"/>
        <w:rPr>
          <w:rFonts w:cstheme="minorHAnsi"/>
          <w:b/>
          <w:sz w:val="24"/>
          <w:szCs w:val="24"/>
        </w:rPr>
      </w:pPr>
      <w:r w:rsidRPr="004F66B6">
        <w:rPr>
          <w:rFonts w:cstheme="minorHAnsi"/>
          <w:b/>
          <w:sz w:val="24"/>
          <w:szCs w:val="24"/>
        </w:rPr>
        <w:t>Public Comment</w:t>
      </w:r>
      <w:r w:rsidR="002604C3" w:rsidRPr="004F66B6">
        <w:rPr>
          <w:rFonts w:cstheme="minorHAnsi"/>
          <w:b/>
          <w:sz w:val="24"/>
          <w:szCs w:val="24"/>
        </w:rPr>
        <w:t>.</w:t>
      </w:r>
    </w:p>
    <w:p w:rsidR="00E57372" w:rsidRDefault="00F45062" w:rsidP="00F45062">
      <w:pPr>
        <w:spacing w:after="0"/>
        <w:ind w:left="720"/>
        <w:rPr>
          <w:rFonts w:cstheme="minorHAnsi"/>
          <w:sz w:val="24"/>
          <w:szCs w:val="24"/>
        </w:rPr>
      </w:pPr>
      <w:r>
        <w:rPr>
          <w:rFonts w:cstheme="minorHAnsi"/>
          <w:sz w:val="24"/>
          <w:szCs w:val="24"/>
        </w:rPr>
        <w:t>Doreen Rogan shared with the Council the Spotlight on Success posters that highlight current students and alumni who define YCCC’s definition of success.  The 2 foot by 3 foot posters will be on display throughout the college in time for the MCCS Board of Trustee and Presidents Council meetings.</w:t>
      </w:r>
    </w:p>
    <w:p w:rsidR="00F45062" w:rsidRPr="00E57372" w:rsidRDefault="00F45062" w:rsidP="00F45062">
      <w:pPr>
        <w:spacing w:after="0"/>
        <w:ind w:left="720"/>
        <w:rPr>
          <w:rFonts w:cstheme="minorHAnsi"/>
          <w:sz w:val="24"/>
          <w:szCs w:val="24"/>
        </w:rPr>
      </w:pPr>
    </w:p>
    <w:p w:rsidR="007033FD" w:rsidRDefault="007033FD" w:rsidP="004F66B6">
      <w:pPr>
        <w:pStyle w:val="ListParagraph"/>
        <w:numPr>
          <w:ilvl w:val="0"/>
          <w:numId w:val="42"/>
        </w:numPr>
        <w:spacing w:after="0"/>
        <w:rPr>
          <w:rFonts w:cstheme="minorHAnsi"/>
          <w:b/>
          <w:sz w:val="24"/>
          <w:szCs w:val="24"/>
        </w:rPr>
      </w:pPr>
      <w:r>
        <w:rPr>
          <w:rFonts w:cstheme="minorHAnsi"/>
          <w:b/>
          <w:sz w:val="24"/>
          <w:szCs w:val="24"/>
        </w:rPr>
        <w:t>Unfinished Business</w:t>
      </w:r>
      <w:r w:rsidR="00E57372">
        <w:rPr>
          <w:rFonts w:cstheme="minorHAnsi"/>
          <w:b/>
          <w:sz w:val="24"/>
          <w:szCs w:val="24"/>
        </w:rPr>
        <w:t>:</w:t>
      </w:r>
    </w:p>
    <w:p w:rsidR="0095248D" w:rsidRPr="00F4766A" w:rsidRDefault="00F45062" w:rsidP="00551372">
      <w:pPr>
        <w:pStyle w:val="ListParagraph"/>
        <w:spacing w:after="0"/>
        <w:rPr>
          <w:rFonts w:cstheme="minorHAnsi"/>
          <w:sz w:val="24"/>
          <w:szCs w:val="24"/>
        </w:rPr>
      </w:pPr>
      <w:r>
        <w:rPr>
          <w:rFonts w:cstheme="minorHAnsi"/>
          <w:sz w:val="24"/>
          <w:szCs w:val="24"/>
        </w:rPr>
        <w:t>Maria Niswonger spoke about the Ad hoc Advising Committ</w:t>
      </w:r>
      <w:r w:rsidR="003F6C9F">
        <w:rPr>
          <w:rFonts w:cstheme="minorHAnsi"/>
          <w:sz w:val="24"/>
          <w:szCs w:val="24"/>
        </w:rPr>
        <w:t xml:space="preserve">ee’s recommendations that were </w:t>
      </w:r>
      <w:r>
        <w:rPr>
          <w:rFonts w:cstheme="minorHAnsi"/>
          <w:sz w:val="24"/>
          <w:szCs w:val="24"/>
        </w:rPr>
        <w:t xml:space="preserve">presented to the President last spring for review.  </w:t>
      </w:r>
      <w:r w:rsidR="003F6C9F">
        <w:rPr>
          <w:rFonts w:cstheme="minorHAnsi"/>
          <w:sz w:val="24"/>
          <w:szCs w:val="24"/>
        </w:rPr>
        <w:t>The President indicated that she was meeting with Eric Bourque to determine if the IT support required</w:t>
      </w:r>
      <w:r w:rsidR="000C71D1">
        <w:rPr>
          <w:rFonts w:cstheme="minorHAnsi"/>
          <w:sz w:val="24"/>
          <w:szCs w:val="24"/>
        </w:rPr>
        <w:t xml:space="preserve"> to</w:t>
      </w:r>
      <w:r w:rsidR="003F6C9F">
        <w:rPr>
          <w:rFonts w:cstheme="minorHAnsi"/>
          <w:sz w:val="24"/>
          <w:szCs w:val="24"/>
        </w:rPr>
        <w:t xml:space="preserve"> implement any of the </w:t>
      </w:r>
      <w:r w:rsidR="000C71D1">
        <w:rPr>
          <w:rFonts w:cstheme="minorHAnsi"/>
          <w:sz w:val="24"/>
          <w:szCs w:val="24"/>
        </w:rPr>
        <w:t>recommendations was available.  The committee will meet to determine how best to move forward.</w:t>
      </w:r>
    </w:p>
    <w:p w:rsidR="00B97BE9" w:rsidRPr="00E57372" w:rsidRDefault="00B97BE9" w:rsidP="00551372">
      <w:pPr>
        <w:pStyle w:val="ListParagraph"/>
        <w:spacing w:after="0"/>
        <w:rPr>
          <w:rFonts w:cstheme="minorHAnsi"/>
          <w:sz w:val="24"/>
          <w:szCs w:val="24"/>
        </w:rPr>
      </w:pPr>
    </w:p>
    <w:p w:rsidR="0095248D" w:rsidRPr="0095248D" w:rsidRDefault="0095248D" w:rsidP="004F66B6">
      <w:pPr>
        <w:pStyle w:val="ListParagraph"/>
        <w:numPr>
          <w:ilvl w:val="0"/>
          <w:numId w:val="42"/>
        </w:numPr>
        <w:spacing w:after="0"/>
        <w:rPr>
          <w:rFonts w:cstheme="minorHAnsi"/>
          <w:sz w:val="24"/>
          <w:szCs w:val="24"/>
        </w:rPr>
      </w:pPr>
      <w:r>
        <w:rPr>
          <w:rFonts w:cstheme="minorHAnsi"/>
          <w:b/>
          <w:sz w:val="24"/>
          <w:szCs w:val="24"/>
        </w:rPr>
        <w:t>New Business:</w:t>
      </w:r>
    </w:p>
    <w:p w:rsidR="0095248D" w:rsidRPr="0095248D" w:rsidRDefault="000C71D1" w:rsidP="00551372">
      <w:pPr>
        <w:pStyle w:val="ListParagraph"/>
        <w:numPr>
          <w:ilvl w:val="1"/>
          <w:numId w:val="40"/>
        </w:numPr>
        <w:spacing w:after="0"/>
        <w:rPr>
          <w:rFonts w:cstheme="minorHAnsi"/>
          <w:sz w:val="24"/>
          <w:szCs w:val="24"/>
        </w:rPr>
      </w:pPr>
      <w:r>
        <w:rPr>
          <w:rFonts w:cstheme="minorHAnsi"/>
          <w:b/>
          <w:sz w:val="24"/>
          <w:szCs w:val="24"/>
        </w:rPr>
        <w:t>Deleting mention of “steering committees” from Council bylaws</w:t>
      </w:r>
      <w:r w:rsidR="00F4766A">
        <w:rPr>
          <w:rFonts w:cstheme="minorHAnsi"/>
          <w:b/>
          <w:sz w:val="24"/>
          <w:szCs w:val="24"/>
        </w:rPr>
        <w:t>:</w:t>
      </w:r>
    </w:p>
    <w:p w:rsidR="00F4766A" w:rsidRDefault="00603EE4" w:rsidP="00F4766A">
      <w:pPr>
        <w:spacing w:after="0"/>
        <w:ind w:left="720"/>
        <w:rPr>
          <w:rFonts w:cstheme="minorHAnsi"/>
          <w:sz w:val="24"/>
          <w:szCs w:val="24"/>
        </w:rPr>
      </w:pPr>
      <w:r>
        <w:rPr>
          <w:rFonts w:cstheme="minorHAnsi"/>
          <w:sz w:val="24"/>
          <w:szCs w:val="24"/>
        </w:rPr>
        <w:t>A review</w:t>
      </w:r>
      <w:r w:rsidR="009F496A">
        <w:rPr>
          <w:rFonts w:cstheme="minorHAnsi"/>
          <w:sz w:val="24"/>
          <w:szCs w:val="24"/>
        </w:rPr>
        <w:t xml:space="preserve"> of the Council bylaws </w:t>
      </w:r>
      <w:r>
        <w:rPr>
          <w:rFonts w:cstheme="minorHAnsi"/>
          <w:sz w:val="24"/>
          <w:szCs w:val="24"/>
        </w:rPr>
        <w:t xml:space="preserve">and references to “steering committees” </w:t>
      </w:r>
      <w:r w:rsidR="009F496A">
        <w:rPr>
          <w:rFonts w:cstheme="minorHAnsi"/>
          <w:sz w:val="24"/>
          <w:szCs w:val="24"/>
        </w:rPr>
        <w:t>led to</w:t>
      </w:r>
      <w:r>
        <w:rPr>
          <w:rFonts w:cstheme="minorHAnsi"/>
          <w:sz w:val="24"/>
          <w:szCs w:val="24"/>
        </w:rPr>
        <w:t xml:space="preserve"> suggestions to delete certain sections of the bylaws and further discussions on the role of College Council as a recommending body to the President.</w:t>
      </w:r>
      <w:r w:rsidR="009F496A">
        <w:rPr>
          <w:rFonts w:cstheme="minorHAnsi"/>
          <w:sz w:val="24"/>
          <w:szCs w:val="24"/>
        </w:rPr>
        <w:t xml:space="preserve">    </w:t>
      </w:r>
    </w:p>
    <w:p w:rsidR="00603EE4" w:rsidRDefault="00603EE4" w:rsidP="00603EE4">
      <w:pPr>
        <w:pStyle w:val="ListParagraph"/>
        <w:spacing w:after="0"/>
        <w:ind w:left="1080"/>
        <w:rPr>
          <w:rFonts w:cstheme="minorHAnsi"/>
          <w:b/>
          <w:sz w:val="24"/>
          <w:szCs w:val="24"/>
        </w:rPr>
      </w:pPr>
    </w:p>
    <w:p w:rsidR="00A27830" w:rsidRPr="009F496A" w:rsidRDefault="009F496A" w:rsidP="009F496A">
      <w:pPr>
        <w:pStyle w:val="ListParagraph"/>
        <w:numPr>
          <w:ilvl w:val="1"/>
          <w:numId w:val="40"/>
        </w:numPr>
        <w:spacing w:after="0"/>
        <w:rPr>
          <w:rFonts w:cstheme="minorHAnsi"/>
          <w:b/>
          <w:sz w:val="24"/>
          <w:szCs w:val="24"/>
        </w:rPr>
      </w:pPr>
      <w:r w:rsidRPr="009F496A">
        <w:rPr>
          <w:rFonts w:cstheme="minorHAnsi"/>
          <w:b/>
          <w:sz w:val="24"/>
          <w:szCs w:val="24"/>
        </w:rPr>
        <w:lastRenderedPageBreak/>
        <w:t xml:space="preserve">Posting of documents (agendas, bylaws, etc.) on the portal by College Council and Standing Committees. </w:t>
      </w:r>
    </w:p>
    <w:p w:rsidR="009F496A" w:rsidRPr="00603EE4" w:rsidRDefault="00925F7F" w:rsidP="009F496A">
      <w:pPr>
        <w:pStyle w:val="ListParagraph"/>
        <w:rPr>
          <w:rFonts w:cstheme="minorHAnsi"/>
          <w:sz w:val="24"/>
          <w:szCs w:val="24"/>
        </w:rPr>
      </w:pPr>
      <w:r>
        <w:rPr>
          <w:rFonts w:cstheme="minorHAnsi"/>
          <w:sz w:val="24"/>
          <w:szCs w:val="24"/>
        </w:rPr>
        <w:t>T</w:t>
      </w:r>
      <w:r w:rsidR="00603EE4">
        <w:rPr>
          <w:rFonts w:cstheme="minorHAnsi"/>
          <w:sz w:val="24"/>
          <w:szCs w:val="24"/>
        </w:rPr>
        <w:t>he</w:t>
      </w:r>
      <w:r>
        <w:rPr>
          <w:rFonts w:cstheme="minorHAnsi"/>
          <w:sz w:val="24"/>
          <w:szCs w:val="24"/>
        </w:rPr>
        <w:t xml:space="preserve"> bylaws state that </w:t>
      </w:r>
      <w:r w:rsidR="00603EE4">
        <w:rPr>
          <w:rFonts w:cstheme="minorHAnsi"/>
          <w:sz w:val="24"/>
          <w:szCs w:val="24"/>
        </w:rPr>
        <w:t>St</w:t>
      </w:r>
      <w:r>
        <w:rPr>
          <w:rFonts w:cstheme="minorHAnsi"/>
          <w:sz w:val="24"/>
          <w:szCs w:val="24"/>
        </w:rPr>
        <w:t>anding Committees Recorder must publish minutes from the meetings.  This led to a discussion as to where the minutes should be published and stored.  It was also discussed how not all committees have recorders and/or take minutes.  Further discussion continued as to whether this was a violation of the bylaws.  This topic was tabled for further discussion.</w:t>
      </w:r>
    </w:p>
    <w:p w:rsidR="00603EE4" w:rsidRDefault="00603EE4" w:rsidP="009F496A">
      <w:pPr>
        <w:pStyle w:val="ListParagraph"/>
        <w:rPr>
          <w:rFonts w:cstheme="minorHAnsi"/>
          <w:b/>
          <w:sz w:val="24"/>
          <w:szCs w:val="24"/>
        </w:rPr>
      </w:pPr>
    </w:p>
    <w:p w:rsidR="009F496A" w:rsidRDefault="009F496A" w:rsidP="009F496A">
      <w:pPr>
        <w:pStyle w:val="ListParagraph"/>
        <w:numPr>
          <w:ilvl w:val="1"/>
          <w:numId w:val="40"/>
        </w:numPr>
        <w:spacing w:after="0"/>
        <w:rPr>
          <w:rFonts w:cstheme="minorHAnsi"/>
          <w:b/>
          <w:sz w:val="24"/>
          <w:szCs w:val="24"/>
        </w:rPr>
      </w:pPr>
      <w:r>
        <w:rPr>
          <w:rFonts w:cstheme="minorHAnsi"/>
          <w:b/>
          <w:sz w:val="24"/>
          <w:szCs w:val="24"/>
        </w:rPr>
        <w:t>Open forum topic for this academic year?</w:t>
      </w:r>
    </w:p>
    <w:p w:rsidR="00925F7F" w:rsidRDefault="00925F7F" w:rsidP="00925F7F">
      <w:pPr>
        <w:spacing w:after="0"/>
        <w:ind w:left="720"/>
        <w:rPr>
          <w:rFonts w:cstheme="minorHAnsi"/>
          <w:sz w:val="24"/>
          <w:szCs w:val="24"/>
        </w:rPr>
      </w:pPr>
      <w:r>
        <w:rPr>
          <w:rFonts w:cstheme="minorHAnsi"/>
          <w:sz w:val="24"/>
          <w:szCs w:val="24"/>
        </w:rPr>
        <w:t>Maria Niswonger opened a discussio</w:t>
      </w:r>
      <w:r w:rsidR="00531664">
        <w:rPr>
          <w:rFonts w:cstheme="minorHAnsi"/>
          <w:sz w:val="24"/>
          <w:szCs w:val="24"/>
        </w:rPr>
        <w:t>n of the topic for this academic year’s open forum.</w:t>
      </w:r>
    </w:p>
    <w:p w:rsidR="009F496A" w:rsidRPr="00925F7F" w:rsidRDefault="00531664" w:rsidP="00531664">
      <w:pPr>
        <w:spacing w:after="0"/>
        <w:ind w:left="3600" w:hanging="2160"/>
        <w:rPr>
          <w:rFonts w:cstheme="minorHAnsi"/>
          <w:b/>
          <w:sz w:val="24"/>
          <w:szCs w:val="24"/>
        </w:rPr>
      </w:pPr>
      <w:r>
        <w:rPr>
          <w:rFonts w:cstheme="minorHAnsi"/>
          <w:sz w:val="24"/>
          <w:szCs w:val="24"/>
        </w:rPr>
        <w:t>Recommendation:</w:t>
      </w:r>
      <w:r>
        <w:rPr>
          <w:rFonts w:cstheme="minorHAnsi"/>
          <w:sz w:val="24"/>
          <w:szCs w:val="24"/>
        </w:rPr>
        <w:tab/>
        <w:t>The Chair will open up to the campus community the opportunity to submit topic ideas prior to the next Council meeting at which time the Council will discuss suggested topics and vote on this years’ topic.</w:t>
      </w:r>
    </w:p>
    <w:p w:rsidR="00531664" w:rsidRDefault="00531664" w:rsidP="00F4766A">
      <w:pPr>
        <w:spacing w:after="0"/>
        <w:ind w:left="720"/>
        <w:rPr>
          <w:rFonts w:cstheme="minorHAnsi"/>
          <w:sz w:val="24"/>
          <w:szCs w:val="24"/>
        </w:rPr>
      </w:pPr>
    </w:p>
    <w:p w:rsidR="00F4766A" w:rsidRDefault="00F4766A" w:rsidP="00F4766A">
      <w:pPr>
        <w:spacing w:after="0"/>
        <w:ind w:left="720"/>
        <w:rPr>
          <w:rFonts w:cstheme="minorHAnsi"/>
          <w:sz w:val="24"/>
          <w:szCs w:val="24"/>
        </w:rPr>
      </w:pPr>
      <w:r>
        <w:rPr>
          <w:rFonts w:cstheme="minorHAnsi"/>
          <w:sz w:val="24"/>
          <w:szCs w:val="24"/>
        </w:rPr>
        <w:t>M</w:t>
      </w:r>
      <w:r w:rsidR="00925F7F">
        <w:rPr>
          <w:rFonts w:cstheme="minorHAnsi"/>
          <w:sz w:val="24"/>
          <w:szCs w:val="24"/>
        </w:rPr>
        <w:t>otion to Approve: Brittany Heaward</w:t>
      </w:r>
    </w:p>
    <w:p w:rsidR="00F4766A" w:rsidRDefault="00F4766A" w:rsidP="00F4766A">
      <w:pPr>
        <w:spacing w:after="0"/>
        <w:ind w:left="720"/>
        <w:rPr>
          <w:rFonts w:cstheme="minorHAnsi"/>
          <w:sz w:val="24"/>
          <w:szCs w:val="24"/>
        </w:rPr>
      </w:pPr>
      <w:r>
        <w:rPr>
          <w:rFonts w:cstheme="minorHAnsi"/>
          <w:sz w:val="24"/>
          <w:szCs w:val="24"/>
        </w:rPr>
        <w:t>Seconded by Paula Gagnon</w:t>
      </w:r>
    </w:p>
    <w:p w:rsidR="008A3FC8" w:rsidRDefault="008A3FC8" w:rsidP="008A3FC8">
      <w:pPr>
        <w:spacing w:after="0"/>
        <w:ind w:left="720"/>
        <w:rPr>
          <w:rFonts w:cstheme="minorHAnsi"/>
          <w:sz w:val="24"/>
          <w:szCs w:val="24"/>
        </w:rPr>
      </w:pPr>
    </w:p>
    <w:p w:rsidR="0095248D" w:rsidRDefault="008A3FC8" w:rsidP="008A3FC8">
      <w:pPr>
        <w:spacing w:after="0"/>
        <w:ind w:left="720"/>
        <w:rPr>
          <w:rFonts w:cstheme="minorHAnsi"/>
          <w:sz w:val="24"/>
          <w:szCs w:val="24"/>
        </w:rPr>
      </w:pPr>
      <w:r>
        <w:rPr>
          <w:rFonts w:cstheme="minorHAnsi"/>
          <w:sz w:val="24"/>
          <w:szCs w:val="24"/>
        </w:rPr>
        <w:t>Unanimous Ap</w:t>
      </w:r>
      <w:r w:rsidR="00F4766A">
        <w:rPr>
          <w:rFonts w:cstheme="minorHAnsi"/>
          <w:sz w:val="24"/>
          <w:szCs w:val="24"/>
        </w:rPr>
        <w:t>proval</w:t>
      </w:r>
      <w:r>
        <w:rPr>
          <w:rFonts w:cstheme="minorHAnsi"/>
          <w:sz w:val="24"/>
          <w:szCs w:val="24"/>
        </w:rPr>
        <w:t xml:space="preserve"> </w:t>
      </w:r>
    </w:p>
    <w:p w:rsidR="008A3FC8" w:rsidRDefault="008A3FC8" w:rsidP="008A3FC8">
      <w:pPr>
        <w:spacing w:after="0"/>
        <w:ind w:left="720"/>
        <w:rPr>
          <w:rFonts w:cstheme="minorHAnsi"/>
          <w:sz w:val="24"/>
          <w:szCs w:val="24"/>
        </w:rPr>
      </w:pPr>
    </w:p>
    <w:p w:rsidR="00BF26D5" w:rsidRDefault="00BF26D5" w:rsidP="00551372">
      <w:pPr>
        <w:spacing w:after="0"/>
        <w:ind w:left="720"/>
        <w:rPr>
          <w:rFonts w:cstheme="minorHAnsi"/>
          <w:sz w:val="24"/>
          <w:szCs w:val="24"/>
        </w:rPr>
      </w:pPr>
    </w:p>
    <w:p w:rsidR="00BF26D5" w:rsidRDefault="00BF26D5" w:rsidP="004F66B6">
      <w:pPr>
        <w:pStyle w:val="ListParagraph"/>
        <w:numPr>
          <w:ilvl w:val="0"/>
          <w:numId w:val="42"/>
        </w:numPr>
        <w:spacing w:after="0"/>
        <w:rPr>
          <w:rFonts w:cstheme="minorHAnsi"/>
          <w:b/>
          <w:sz w:val="24"/>
          <w:szCs w:val="24"/>
        </w:rPr>
      </w:pPr>
      <w:r w:rsidRPr="00BF26D5">
        <w:rPr>
          <w:rFonts w:cstheme="minorHAnsi"/>
          <w:b/>
          <w:sz w:val="24"/>
          <w:szCs w:val="24"/>
        </w:rPr>
        <w:t>Announcements</w:t>
      </w:r>
      <w:r w:rsidR="002604C3">
        <w:rPr>
          <w:rFonts w:cstheme="minorHAnsi"/>
          <w:b/>
          <w:sz w:val="24"/>
          <w:szCs w:val="24"/>
        </w:rPr>
        <w:t>.</w:t>
      </w:r>
    </w:p>
    <w:p w:rsidR="00A1470B" w:rsidRDefault="00531664" w:rsidP="00531664">
      <w:pPr>
        <w:pStyle w:val="ListParagraph"/>
        <w:spacing w:after="0" w:line="240" w:lineRule="auto"/>
        <w:rPr>
          <w:rFonts w:cstheme="minorHAnsi"/>
          <w:sz w:val="24"/>
          <w:szCs w:val="24"/>
        </w:rPr>
      </w:pPr>
      <w:r>
        <w:rPr>
          <w:rFonts w:eastAsia="Times New Roman" w:cs="Times New Roman"/>
          <w:bCs/>
          <w:sz w:val="24"/>
          <w:szCs w:val="24"/>
        </w:rPr>
        <w:t xml:space="preserve">Stacy Chilicki reminded everyone to get out and vote on the Question 5 ballot. </w:t>
      </w:r>
    </w:p>
    <w:p w:rsidR="001841FD" w:rsidRPr="00E2577B" w:rsidRDefault="001841FD" w:rsidP="00B97BE9">
      <w:pPr>
        <w:spacing w:after="0"/>
        <w:rPr>
          <w:rFonts w:cstheme="minorHAnsi"/>
          <w:sz w:val="24"/>
          <w:szCs w:val="24"/>
        </w:rPr>
      </w:pPr>
    </w:p>
    <w:p w:rsidR="002604C3" w:rsidRPr="002604C3" w:rsidRDefault="002604C3" w:rsidP="004F66B6">
      <w:pPr>
        <w:pStyle w:val="ListParagraph"/>
        <w:numPr>
          <w:ilvl w:val="0"/>
          <w:numId w:val="42"/>
        </w:numPr>
        <w:rPr>
          <w:rFonts w:cstheme="minorHAnsi"/>
          <w:sz w:val="24"/>
          <w:szCs w:val="24"/>
        </w:rPr>
      </w:pPr>
      <w:r>
        <w:rPr>
          <w:rFonts w:cstheme="minorHAnsi"/>
          <w:b/>
          <w:sz w:val="24"/>
          <w:szCs w:val="24"/>
        </w:rPr>
        <w:t>Meeting Adjourned at 1:</w:t>
      </w:r>
      <w:r w:rsidR="00531664">
        <w:rPr>
          <w:rFonts w:cstheme="minorHAnsi"/>
          <w:b/>
          <w:sz w:val="24"/>
          <w:szCs w:val="24"/>
        </w:rPr>
        <w:t>30</w:t>
      </w:r>
      <w:r>
        <w:rPr>
          <w:rFonts w:cstheme="minorHAnsi"/>
          <w:b/>
          <w:sz w:val="24"/>
          <w:szCs w:val="24"/>
        </w:rPr>
        <w:t xml:space="preserve"> pm.</w:t>
      </w:r>
    </w:p>
    <w:p w:rsidR="005756C3" w:rsidRDefault="005756C3" w:rsidP="002604C3">
      <w:pPr>
        <w:ind w:firstLine="360"/>
        <w:rPr>
          <w:rFonts w:cstheme="minorHAnsi"/>
          <w:sz w:val="24"/>
          <w:szCs w:val="24"/>
        </w:rPr>
      </w:pPr>
    </w:p>
    <w:p w:rsidR="00F43920" w:rsidRDefault="00F43920" w:rsidP="002604C3">
      <w:pPr>
        <w:ind w:firstLine="360"/>
        <w:rPr>
          <w:rFonts w:cstheme="minorHAnsi"/>
          <w:sz w:val="24"/>
          <w:szCs w:val="24"/>
        </w:rPr>
      </w:pPr>
      <w:r>
        <w:rPr>
          <w:rFonts w:cstheme="minorHAnsi"/>
          <w:sz w:val="24"/>
          <w:szCs w:val="24"/>
        </w:rPr>
        <w:t>Respectfully Submitted:</w:t>
      </w:r>
    </w:p>
    <w:p w:rsidR="00DE6FBA" w:rsidRPr="005A7845" w:rsidRDefault="00F43920" w:rsidP="00E2577B">
      <w:pPr>
        <w:ind w:left="360"/>
        <w:rPr>
          <w:rFonts w:cstheme="minorHAnsi"/>
          <w:sz w:val="24"/>
          <w:szCs w:val="24"/>
        </w:rPr>
      </w:pPr>
      <w:r>
        <w:rPr>
          <w:rFonts w:cstheme="minorHAnsi"/>
          <w:sz w:val="24"/>
          <w:szCs w:val="24"/>
        </w:rPr>
        <w:t>Allyson Mansfield</w:t>
      </w:r>
    </w:p>
    <w:sectPr w:rsidR="00DE6FBA" w:rsidRPr="005A7845" w:rsidSect="002604C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E7" w:rsidRDefault="004616E7" w:rsidP="00DE6BD7">
      <w:pPr>
        <w:spacing w:after="0" w:line="240" w:lineRule="auto"/>
      </w:pPr>
      <w:r>
        <w:separator/>
      </w:r>
    </w:p>
  </w:endnote>
  <w:endnote w:type="continuationSeparator" w:id="0">
    <w:p w:rsidR="004616E7" w:rsidRDefault="004616E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E7" w:rsidRDefault="004616E7" w:rsidP="00DE6BD7">
      <w:pPr>
        <w:spacing w:after="0" w:line="240" w:lineRule="auto"/>
      </w:pPr>
      <w:r>
        <w:separator/>
      </w:r>
    </w:p>
  </w:footnote>
  <w:footnote w:type="continuationSeparator" w:id="0">
    <w:p w:rsidR="004616E7" w:rsidRDefault="004616E7" w:rsidP="00DE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F65AE"/>
    <w:multiLevelType w:val="multilevel"/>
    <w:tmpl w:val="32F684D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830A9F"/>
    <w:multiLevelType w:val="multilevel"/>
    <w:tmpl w:val="32704BA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43B3C"/>
    <w:multiLevelType w:val="hybridMultilevel"/>
    <w:tmpl w:val="4D46D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54A95"/>
    <w:multiLevelType w:val="hybridMultilevel"/>
    <w:tmpl w:val="8AE4BA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ED6F76"/>
    <w:multiLevelType w:val="hybridMultilevel"/>
    <w:tmpl w:val="6304176C"/>
    <w:lvl w:ilvl="0" w:tplc="090A1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3B094A"/>
    <w:multiLevelType w:val="multilevel"/>
    <w:tmpl w:val="363AB8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29"/>
  </w:num>
  <w:num w:numId="5">
    <w:abstractNumId w:val="2"/>
  </w:num>
  <w:num w:numId="6">
    <w:abstractNumId w:val="3"/>
  </w:num>
  <w:num w:numId="7">
    <w:abstractNumId w:val="20"/>
  </w:num>
  <w:num w:numId="8">
    <w:abstractNumId w:val="14"/>
  </w:num>
  <w:num w:numId="9">
    <w:abstractNumId w:val="0"/>
  </w:num>
  <w:num w:numId="10">
    <w:abstractNumId w:val="40"/>
  </w:num>
  <w:num w:numId="11">
    <w:abstractNumId w:val="41"/>
  </w:num>
  <w:num w:numId="12">
    <w:abstractNumId w:val="23"/>
  </w:num>
  <w:num w:numId="13">
    <w:abstractNumId w:val="26"/>
  </w:num>
  <w:num w:numId="14">
    <w:abstractNumId w:val="12"/>
  </w:num>
  <w:num w:numId="15">
    <w:abstractNumId w:val="11"/>
  </w:num>
  <w:num w:numId="16">
    <w:abstractNumId w:val="25"/>
  </w:num>
  <w:num w:numId="17">
    <w:abstractNumId w:val="35"/>
  </w:num>
  <w:num w:numId="18">
    <w:abstractNumId w:val="19"/>
  </w:num>
  <w:num w:numId="19">
    <w:abstractNumId w:val="17"/>
  </w:num>
  <w:num w:numId="20">
    <w:abstractNumId w:val="13"/>
  </w:num>
  <w:num w:numId="21">
    <w:abstractNumId w:val="28"/>
  </w:num>
  <w:num w:numId="22">
    <w:abstractNumId w:val="36"/>
  </w:num>
  <w:num w:numId="23">
    <w:abstractNumId w:val="9"/>
  </w:num>
  <w:num w:numId="24">
    <w:abstractNumId w:val="15"/>
  </w:num>
  <w:num w:numId="25">
    <w:abstractNumId w:val="24"/>
  </w:num>
  <w:num w:numId="26">
    <w:abstractNumId w:val="38"/>
  </w:num>
  <w:num w:numId="27">
    <w:abstractNumId w:val="31"/>
  </w:num>
  <w:num w:numId="28">
    <w:abstractNumId w:val="6"/>
  </w:num>
  <w:num w:numId="29">
    <w:abstractNumId w:val="16"/>
  </w:num>
  <w:num w:numId="30">
    <w:abstractNumId w:val="34"/>
  </w:num>
  <w:num w:numId="31">
    <w:abstractNumId w:val="27"/>
  </w:num>
  <w:num w:numId="32">
    <w:abstractNumId w:val="4"/>
  </w:num>
  <w:num w:numId="33">
    <w:abstractNumId w:val="37"/>
  </w:num>
  <w:num w:numId="34">
    <w:abstractNumId w:val="8"/>
  </w:num>
  <w:num w:numId="35">
    <w:abstractNumId w:val="39"/>
  </w:num>
  <w:num w:numId="36">
    <w:abstractNumId w:val="22"/>
  </w:num>
  <w:num w:numId="37">
    <w:abstractNumId w:val="18"/>
  </w:num>
  <w:num w:numId="38">
    <w:abstractNumId w:val="32"/>
  </w:num>
  <w:num w:numId="39">
    <w:abstractNumId w:val="7"/>
  </w:num>
  <w:num w:numId="40">
    <w:abstractNumId w:val="1"/>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F"/>
    <w:rsid w:val="00000FBA"/>
    <w:rsid w:val="0000499C"/>
    <w:rsid w:val="000052EE"/>
    <w:rsid w:val="00006AD6"/>
    <w:rsid w:val="0000791D"/>
    <w:rsid w:val="00007974"/>
    <w:rsid w:val="00015447"/>
    <w:rsid w:val="00022F5A"/>
    <w:rsid w:val="00036A64"/>
    <w:rsid w:val="000407FB"/>
    <w:rsid w:val="00043F6D"/>
    <w:rsid w:val="00045D49"/>
    <w:rsid w:val="00045D63"/>
    <w:rsid w:val="00050D3C"/>
    <w:rsid w:val="000668AF"/>
    <w:rsid w:val="000705EC"/>
    <w:rsid w:val="000A02CD"/>
    <w:rsid w:val="000A0FF1"/>
    <w:rsid w:val="000B7F5E"/>
    <w:rsid w:val="000C435F"/>
    <w:rsid w:val="000C575F"/>
    <w:rsid w:val="000C71D1"/>
    <w:rsid w:val="000D091F"/>
    <w:rsid w:val="000F3306"/>
    <w:rsid w:val="001072DA"/>
    <w:rsid w:val="00111F48"/>
    <w:rsid w:val="00112C68"/>
    <w:rsid w:val="00114073"/>
    <w:rsid w:val="00120032"/>
    <w:rsid w:val="00126313"/>
    <w:rsid w:val="00127F7A"/>
    <w:rsid w:val="00132DA1"/>
    <w:rsid w:val="0013453E"/>
    <w:rsid w:val="00141C36"/>
    <w:rsid w:val="00153347"/>
    <w:rsid w:val="001537D7"/>
    <w:rsid w:val="00165E36"/>
    <w:rsid w:val="00180549"/>
    <w:rsid w:val="001841FD"/>
    <w:rsid w:val="0019360E"/>
    <w:rsid w:val="001A059B"/>
    <w:rsid w:val="001A1E5B"/>
    <w:rsid w:val="001B1068"/>
    <w:rsid w:val="001B2A0D"/>
    <w:rsid w:val="001B5242"/>
    <w:rsid w:val="001C7D80"/>
    <w:rsid w:val="001D1732"/>
    <w:rsid w:val="001D1B33"/>
    <w:rsid w:val="001D5F6D"/>
    <w:rsid w:val="001E2F6A"/>
    <w:rsid w:val="001F25CC"/>
    <w:rsid w:val="0020069B"/>
    <w:rsid w:val="002050E6"/>
    <w:rsid w:val="002070CC"/>
    <w:rsid w:val="0020743E"/>
    <w:rsid w:val="002112AD"/>
    <w:rsid w:val="002131F3"/>
    <w:rsid w:val="0021466F"/>
    <w:rsid w:val="00220DBA"/>
    <w:rsid w:val="0022503E"/>
    <w:rsid w:val="00232863"/>
    <w:rsid w:val="00236236"/>
    <w:rsid w:val="00236F8B"/>
    <w:rsid w:val="002373BF"/>
    <w:rsid w:val="00246953"/>
    <w:rsid w:val="00251F8C"/>
    <w:rsid w:val="00252C24"/>
    <w:rsid w:val="00256A0C"/>
    <w:rsid w:val="002604C3"/>
    <w:rsid w:val="00265511"/>
    <w:rsid w:val="00271C48"/>
    <w:rsid w:val="00282B8E"/>
    <w:rsid w:val="00286587"/>
    <w:rsid w:val="002919AD"/>
    <w:rsid w:val="002B6561"/>
    <w:rsid w:val="002B709B"/>
    <w:rsid w:val="002C18A3"/>
    <w:rsid w:val="002C743C"/>
    <w:rsid w:val="002D2A0E"/>
    <w:rsid w:val="002E6EAE"/>
    <w:rsid w:val="002F2D03"/>
    <w:rsid w:val="002F7FBD"/>
    <w:rsid w:val="0031214F"/>
    <w:rsid w:val="0031433D"/>
    <w:rsid w:val="00315FBE"/>
    <w:rsid w:val="003253DC"/>
    <w:rsid w:val="00332408"/>
    <w:rsid w:val="0034348A"/>
    <w:rsid w:val="00343812"/>
    <w:rsid w:val="00370BB0"/>
    <w:rsid w:val="003842B1"/>
    <w:rsid w:val="00393C18"/>
    <w:rsid w:val="003A2BDF"/>
    <w:rsid w:val="003A39AF"/>
    <w:rsid w:val="003A42F4"/>
    <w:rsid w:val="003B7703"/>
    <w:rsid w:val="003C7195"/>
    <w:rsid w:val="003D1F9C"/>
    <w:rsid w:val="003D6959"/>
    <w:rsid w:val="003D7E8A"/>
    <w:rsid w:val="003E09AD"/>
    <w:rsid w:val="003E390F"/>
    <w:rsid w:val="003F3253"/>
    <w:rsid w:val="003F6C9F"/>
    <w:rsid w:val="003F76AE"/>
    <w:rsid w:val="00404C1F"/>
    <w:rsid w:val="00422285"/>
    <w:rsid w:val="00422C38"/>
    <w:rsid w:val="00434423"/>
    <w:rsid w:val="00436BDB"/>
    <w:rsid w:val="004616E7"/>
    <w:rsid w:val="00463EE6"/>
    <w:rsid w:val="004653C0"/>
    <w:rsid w:val="00465D77"/>
    <w:rsid w:val="00471085"/>
    <w:rsid w:val="004A040B"/>
    <w:rsid w:val="004A5A8D"/>
    <w:rsid w:val="004B5B48"/>
    <w:rsid w:val="004C16CB"/>
    <w:rsid w:val="004C1A20"/>
    <w:rsid w:val="004C633C"/>
    <w:rsid w:val="004D5D61"/>
    <w:rsid w:val="004E40F3"/>
    <w:rsid w:val="004E520C"/>
    <w:rsid w:val="004F01F8"/>
    <w:rsid w:val="004F30F0"/>
    <w:rsid w:val="004F66B6"/>
    <w:rsid w:val="00503056"/>
    <w:rsid w:val="00510FAA"/>
    <w:rsid w:val="005245D2"/>
    <w:rsid w:val="00531664"/>
    <w:rsid w:val="00532625"/>
    <w:rsid w:val="00547B46"/>
    <w:rsid w:val="00551372"/>
    <w:rsid w:val="00551512"/>
    <w:rsid w:val="00553305"/>
    <w:rsid w:val="005635A1"/>
    <w:rsid w:val="005708E2"/>
    <w:rsid w:val="005756C3"/>
    <w:rsid w:val="0058175D"/>
    <w:rsid w:val="005942B9"/>
    <w:rsid w:val="00596592"/>
    <w:rsid w:val="005970A1"/>
    <w:rsid w:val="005A7845"/>
    <w:rsid w:val="005B4F84"/>
    <w:rsid w:val="005E7867"/>
    <w:rsid w:val="005F3BF5"/>
    <w:rsid w:val="005F5004"/>
    <w:rsid w:val="00603EE4"/>
    <w:rsid w:val="00614E51"/>
    <w:rsid w:val="0061691A"/>
    <w:rsid w:val="00627AC2"/>
    <w:rsid w:val="00635662"/>
    <w:rsid w:val="00636739"/>
    <w:rsid w:val="00641D71"/>
    <w:rsid w:val="00643A5E"/>
    <w:rsid w:val="00645CE1"/>
    <w:rsid w:val="00665360"/>
    <w:rsid w:val="006771CD"/>
    <w:rsid w:val="0067751B"/>
    <w:rsid w:val="00682B8A"/>
    <w:rsid w:val="006929E8"/>
    <w:rsid w:val="006A0168"/>
    <w:rsid w:val="006A5194"/>
    <w:rsid w:val="006B314F"/>
    <w:rsid w:val="006C1CCC"/>
    <w:rsid w:val="006D10CE"/>
    <w:rsid w:val="006D1D51"/>
    <w:rsid w:val="006E556B"/>
    <w:rsid w:val="006E5B42"/>
    <w:rsid w:val="006F677B"/>
    <w:rsid w:val="006F686F"/>
    <w:rsid w:val="007033FD"/>
    <w:rsid w:val="0070507F"/>
    <w:rsid w:val="00707FB4"/>
    <w:rsid w:val="00711641"/>
    <w:rsid w:val="007228D5"/>
    <w:rsid w:val="007253AF"/>
    <w:rsid w:val="00725F53"/>
    <w:rsid w:val="007432F3"/>
    <w:rsid w:val="00743499"/>
    <w:rsid w:val="007446B8"/>
    <w:rsid w:val="00745CF7"/>
    <w:rsid w:val="00751068"/>
    <w:rsid w:val="00764577"/>
    <w:rsid w:val="00775931"/>
    <w:rsid w:val="00776241"/>
    <w:rsid w:val="007915AD"/>
    <w:rsid w:val="00794753"/>
    <w:rsid w:val="007957C2"/>
    <w:rsid w:val="007B27B4"/>
    <w:rsid w:val="007B3C19"/>
    <w:rsid w:val="007C1D27"/>
    <w:rsid w:val="007C5196"/>
    <w:rsid w:val="007C61B2"/>
    <w:rsid w:val="007C662D"/>
    <w:rsid w:val="007E196E"/>
    <w:rsid w:val="007E2247"/>
    <w:rsid w:val="007E2911"/>
    <w:rsid w:val="007E2BCF"/>
    <w:rsid w:val="007E51CA"/>
    <w:rsid w:val="007F40A0"/>
    <w:rsid w:val="0080401C"/>
    <w:rsid w:val="00830310"/>
    <w:rsid w:val="00832D71"/>
    <w:rsid w:val="00835FED"/>
    <w:rsid w:val="008379AA"/>
    <w:rsid w:val="0084060C"/>
    <w:rsid w:val="00844E4A"/>
    <w:rsid w:val="00847ACE"/>
    <w:rsid w:val="0085646C"/>
    <w:rsid w:val="008608AD"/>
    <w:rsid w:val="00871D82"/>
    <w:rsid w:val="008729B2"/>
    <w:rsid w:val="00872DDA"/>
    <w:rsid w:val="008848E0"/>
    <w:rsid w:val="008876E9"/>
    <w:rsid w:val="00887A08"/>
    <w:rsid w:val="008940B6"/>
    <w:rsid w:val="008A1742"/>
    <w:rsid w:val="008A3FC8"/>
    <w:rsid w:val="008C502B"/>
    <w:rsid w:val="008C6162"/>
    <w:rsid w:val="008E33ED"/>
    <w:rsid w:val="008E7DB3"/>
    <w:rsid w:val="008F435F"/>
    <w:rsid w:val="008F60B7"/>
    <w:rsid w:val="00904590"/>
    <w:rsid w:val="00904CBE"/>
    <w:rsid w:val="009221B9"/>
    <w:rsid w:val="009234E8"/>
    <w:rsid w:val="0092433D"/>
    <w:rsid w:val="00925F7F"/>
    <w:rsid w:val="0092736E"/>
    <w:rsid w:val="0095248D"/>
    <w:rsid w:val="00956BAD"/>
    <w:rsid w:val="009613FF"/>
    <w:rsid w:val="009670BE"/>
    <w:rsid w:val="00984EB1"/>
    <w:rsid w:val="00994DD6"/>
    <w:rsid w:val="009B281D"/>
    <w:rsid w:val="009C0912"/>
    <w:rsid w:val="009D3327"/>
    <w:rsid w:val="009D36D9"/>
    <w:rsid w:val="009E3570"/>
    <w:rsid w:val="009E547F"/>
    <w:rsid w:val="009F496A"/>
    <w:rsid w:val="009F4F54"/>
    <w:rsid w:val="00A10950"/>
    <w:rsid w:val="00A1470B"/>
    <w:rsid w:val="00A16DFC"/>
    <w:rsid w:val="00A17E84"/>
    <w:rsid w:val="00A27830"/>
    <w:rsid w:val="00A30D15"/>
    <w:rsid w:val="00A446F5"/>
    <w:rsid w:val="00A45060"/>
    <w:rsid w:val="00A51D8D"/>
    <w:rsid w:val="00A52BC1"/>
    <w:rsid w:val="00A56306"/>
    <w:rsid w:val="00A660EE"/>
    <w:rsid w:val="00A71608"/>
    <w:rsid w:val="00A74C74"/>
    <w:rsid w:val="00A81A9F"/>
    <w:rsid w:val="00A86CD3"/>
    <w:rsid w:val="00AB0D0A"/>
    <w:rsid w:val="00AB5860"/>
    <w:rsid w:val="00AC276E"/>
    <w:rsid w:val="00AC781A"/>
    <w:rsid w:val="00AD29A3"/>
    <w:rsid w:val="00AD7F95"/>
    <w:rsid w:val="00AE1355"/>
    <w:rsid w:val="00AF022C"/>
    <w:rsid w:val="00AF4BF4"/>
    <w:rsid w:val="00B00F08"/>
    <w:rsid w:val="00B02C41"/>
    <w:rsid w:val="00B4145A"/>
    <w:rsid w:val="00B52B20"/>
    <w:rsid w:val="00B52EDD"/>
    <w:rsid w:val="00B54E56"/>
    <w:rsid w:val="00B55403"/>
    <w:rsid w:val="00B56177"/>
    <w:rsid w:val="00B737AF"/>
    <w:rsid w:val="00B73D88"/>
    <w:rsid w:val="00B97BE9"/>
    <w:rsid w:val="00BB4C3A"/>
    <w:rsid w:val="00BC508A"/>
    <w:rsid w:val="00BD38E1"/>
    <w:rsid w:val="00BD6F5D"/>
    <w:rsid w:val="00BF26D5"/>
    <w:rsid w:val="00BF46E6"/>
    <w:rsid w:val="00C02B1E"/>
    <w:rsid w:val="00C13A84"/>
    <w:rsid w:val="00C233A2"/>
    <w:rsid w:val="00C2434F"/>
    <w:rsid w:val="00C25609"/>
    <w:rsid w:val="00C256CF"/>
    <w:rsid w:val="00C26982"/>
    <w:rsid w:val="00C322A9"/>
    <w:rsid w:val="00C370D3"/>
    <w:rsid w:val="00C43746"/>
    <w:rsid w:val="00C461F5"/>
    <w:rsid w:val="00C56F4E"/>
    <w:rsid w:val="00C70692"/>
    <w:rsid w:val="00C73300"/>
    <w:rsid w:val="00C77DDF"/>
    <w:rsid w:val="00CC1D94"/>
    <w:rsid w:val="00CC4702"/>
    <w:rsid w:val="00CC6485"/>
    <w:rsid w:val="00CD771C"/>
    <w:rsid w:val="00CE0C83"/>
    <w:rsid w:val="00CE0C9D"/>
    <w:rsid w:val="00CF04E8"/>
    <w:rsid w:val="00CF7939"/>
    <w:rsid w:val="00D06BFC"/>
    <w:rsid w:val="00D27EBE"/>
    <w:rsid w:val="00D31BDD"/>
    <w:rsid w:val="00D5016A"/>
    <w:rsid w:val="00D54730"/>
    <w:rsid w:val="00D62A17"/>
    <w:rsid w:val="00D71E7C"/>
    <w:rsid w:val="00D827CC"/>
    <w:rsid w:val="00D85D98"/>
    <w:rsid w:val="00D86063"/>
    <w:rsid w:val="00D942F1"/>
    <w:rsid w:val="00D95DA3"/>
    <w:rsid w:val="00DA0FC3"/>
    <w:rsid w:val="00DA3E86"/>
    <w:rsid w:val="00DB2D26"/>
    <w:rsid w:val="00DC647D"/>
    <w:rsid w:val="00DD28BD"/>
    <w:rsid w:val="00DD529D"/>
    <w:rsid w:val="00DD69ED"/>
    <w:rsid w:val="00DD700B"/>
    <w:rsid w:val="00DE2F6D"/>
    <w:rsid w:val="00DE4B7A"/>
    <w:rsid w:val="00DE660D"/>
    <w:rsid w:val="00DE6BD7"/>
    <w:rsid w:val="00DE6FBA"/>
    <w:rsid w:val="00DE7754"/>
    <w:rsid w:val="00DF6825"/>
    <w:rsid w:val="00E05028"/>
    <w:rsid w:val="00E13489"/>
    <w:rsid w:val="00E252D3"/>
    <w:rsid w:val="00E255D3"/>
    <w:rsid w:val="00E2577B"/>
    <w:rsid w:val="00E423DD"/>
    <w:rsid w:val="00E42BD0"/>
    <w:rsid w:val="00E520D3"/>
    <w:rsid w:val="00E57372"/>
    <w:rsid w:val="00E611EE"/>
    <w:rsid w:val="00E72C3D"/>
    <w:rsid w:val="00E80649"/>
    <w:rsid w:val="00E847B3"/>
    <w:rsid w:val="00E84B67"/>
    <w:rsid w:val="00E87D3E"/>
    <w:rsid w:val="00ED4162"/>
    <w:rsid w:val="00EE4598"/>
    <w:rsid w:val="00EE4A93"/>
    <w:rsid w:val="00EE5113"/>
    <w:rsid w:val="00EF1165"/>
    <w:rsid w:val="00EF4FC3"/>
    <w:rsid w:val="00EF5434"/>
    <w:rsid w:val="00F04D82"/>
    <w:rsid w:val="00F2191E"/>
    <w:rsid w:val="00F318AB"/>
    <w:rsid w:val="00F42680"/>
    <w:rsid w:val="00F43920"/>
    <w:rsid w:val="00F45062"/>
    <w:rsid w:val="00F4766A"/>
    <w:rsid w:val="00F5713B"/>
    <w:rsid w:val="00F6001A"/>
    <w:rsid w:val="00F727BB"/>
    <w:rsid w:val="00F74E1A"/>
    <w:rsid w:val="00F75ADB"/>
    <w:rsid w:val="00F775D6"/>
    <w:rsid w:val="00F812AB"/>
    <w:rsid w:val="00F844E7"/>
    <w:rsid w:val="00F966E6"/>
    <w:rsid w:val="00FA5724"/>
    <w:rsid w:val="00FB0CE5"/>
    <w:rsid w:val="00FB2E77"/>
    <w:rsid w:val="00FB38EF"/>
    <w:rsid w:val="00FB3FDD"/>
    <w:rsid w:val="00FB7832"/>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71693">
      <w:bodyDiv w:val="1"/>
      <w:marLeft w:val="0"/>
      <w:marRight w:val="0"/>
      <w:marTop w:val="0"/>
      <w:marBottom w:val="0"/>
      <w:divBdr>
        <w:top w:val="none" w:sz="0" w:space="0" w:color="auto"/>
        <w:left w:val="none" w:sz="0" w:space="0" w:color="auto"/>
        <w:bottom w:val="none" w:sz="0" w:space="0" w:color="auto"/>
        <w:right w:val="none" w:sz="0" w:space="0" w:color="auto"/>
      </w:divBdr>
    </w:div>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EF02-1B01-4A73-BD64-8C2AA83C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Maria Niswonger</cp:lastModifiedBy>
  <cp:revision>2</cp:revision>
  <cp:lastPrinted>2018-11-27T19:09:00Z</cp:lastPrinted>
  <dcterms:created xsi:type="dcterms:W3CDTF">2018-11-27T19:09:00Z</dcterms:created>
  <dcterms:modified xsi:type="dcterms:W3CDTF">2018-11-27T19:09:00Z</dcterms:modified>
</cp:coreProperties>
</file>