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32" w:rsidRPr="00D03FCE" w:rsidRDefault="006A4C32" w:rsidP="006A4C32">
      <w:pPr>
        <w:jc w:val="center"/>
        <w:rPr>
          <w:rFonts w:ascii="Century Schoolbook" w:hAnsi="Century Schoolbook"/>
          <w:b/>
          <w:sz w:val="24"/>
          <w:szCs w:val="24"/>
        </w:rPr>
      </w:pPr>
      <w:r w:rsidRPr="00D03FCE">
        <w:rPr>
          <w:rFonts w:ascii="Century Schoolbook" w:hAnsi="Century Schoolbook"/>
          <w:b/>
          <w:sz w:val="24"/>
          <w:szCs w:val="24"/>
        </w:rPr>
        <w:t>Online Learning Committee</w:t>
      </w:r>
    </w:p>
    <w:p w:rsidR="006A4C32" w:rsidRDefault="006A4C32" w:rsidP="006A4C32">
      <w:pPr>
        <w:jc w:val="center"/>
        <w:rPr>
          <w:rFonts w:ascii="Century Schoolbook" w:hAnsi="Century Schoolbook"/>
          <w:b/>
          <w:sz w:val="24"/>
          <w:szCs w:val="24"/>
        </w:rPr>
      </w:pPr>
      <w:r>
        <w:rPr>
          <w:rFonts w:ascii="Century Schoolbook" w:hAnsi="Century Schoolbook"/>
          <w:b/>
          <w:sz w:val="24"/>
          <w:szCs w:val="24"/>
        </w:rPr>
        <w:t>Minutes from 11/15</w:t>
      </w:r>
      <w:r w:rsidRPr="00D03FCE">
        <w:rPr>
          <w:rFonts w:ascii="Century Schoolbook" w:hAnsi="Century Schoolbook"/>
          <w:b/>
          <w:sz w:val="24"/>
          <w:szCs w:val="24"/>
        </w:rPr>
        <w:t>/18</w:t>
      </w:r>
    </w:p>
    <w:p w:rsidR="006A4C32" w:rsidRDefault="006A4C32" w:rsidP="006A4C32">
      <w:pPr>
        <w:rPr>
          <w:rFonts w:ascii="Century Schoolbook" w:hAnsi="Century Schoolbook"/>
          <w:sz w:val="24"/>
          <w:szCs w:val="24"/>
        </w:rPr>
      </w:pPr>
      <w:r>
        <w:rPr>
          <w:rFonts w:ascii="Century Schoolbook" w:hAnsi="Century Schoolbook"/>
          <w:sz w:val="24"/>
          <w:szCs w:val="24"/>
        </w:rPr>
        <w:t>Attendees: Steve Paulone, Doreen Rogan, Maureen Simmons, Claudette Dupee, Dianne Fallon, Amber Tatnall, Lisa Murphy</w:t>
      </w:r>
    </w:p>
    <w:p w:rsidR="006A4C32" w:rsidRPr="001C45D8" w:rsidRDefault="006A4C32" w:rsidP="006A4C32">
      <w:pPr>
        <w:rPr>
          <w:rFonts w:ascii="Century Schoolbook" w:hAnsi="Century Schoolbook"/>
          <w:sz w:val="24"/>
          <w:szCs w:val="24"/>
        </w:rPr>
      </w:pPr>
      <w:r w:rsidRPr="001C45D8">
        <w:rPr>
          <w:rFonts w:ascii="Century Schoolbook" w:hAnsi="Century Schoolbook"/>
          <w:sz w:val="24"/>
          <w:szCs w:val="24"/>
        </w:rPr>
        <w:t>Approval of Minutes</w:t>
      </w:r>
      <w:r>
        <w:rPr>
          <w:rFonts w:ascii="Century Schoolbook" w:hAnsi="Century Schoolbook"/>
          <w:sz w:val="24"/>
          <w:szCs w:val="24"/>
        </w:rPr>
        <w:t xml:space="preserve">: </w:t>
      </w:r>
      <w:r>
        <w:rPr>
          <w:rFonts w:ascii="Century Schoolbook" w:hAnsi="Century Schoolbook"/>
          <w:sz w:val="24"/>
          <w:szCs w:val="24"/>
        </w:rPr>
        <w:t>Amber</w:t>
      </w:r>
      <w:r>
        <w:rPr>
          <w:rFonts w:ascii="Century Schoolbook" w:hAnsi="Century Schoolbook"/>
          <w:sz w:val="24"/>
          <w:szCs w:val="24"/>
        </w:rPr>
        <w:t xml:space="preserve"> moved to approve, Lisa seconded, all approved</w:t>
      </w:r>
    </w:p>
    <w:p w:rsidR="006A4C32" w:rsidRPr="001C45D8" w:rsidRDefault="006A4C32" w:rsidP="006A4C32">
      <w:pPr>
        <w:rPr>
          <w:rFonts w:ascii="Century Schoolbook" w:hAnsi="Century Schoolbook"/>
          <w:sz w:val="24"/>
          <w:szCs w:val="24"/>
        </w:rPr>
      </w:pPr>
      <w:r w:rsidRPr="001C45D8">
        <w:rPr>
          <w:rFonts w:ascii="Century Schoolbook" w:hAnsi="Century Schoolbook"/>
          <w:sz w:val="24"/>
          <w:szCs w:val="24"/>
        </w:rPr>
        <w:t>Review of Agenda</w:t>
      </w:r>
      <w:r>
        <w:rPr>
          <w:rFonts w:ascii="Century Schoolbook" w:hAnsi="Century Schoolbook"/>
          <w:sz w:val="24"/>
          <w:szCs w:val="24"/>
        </w:rPr>
        <w:t>: all approved</w:t>
      </w:r>
    </w:p>
    <w:p w:rsidR="006A4C32" w:rsidRDefault="006A4C32" w:rsidP="006A4C32">
      <w:pPr>
        <w:rPr>
          <w:rFonts w:ascii="Century Schoolbook" w:hAnsi="Century Schoolbook"/>
          <w:sz w:val="24"/>
          <w:szCs w:val="24"/>
        </w:rPr>
      </w:pPr>
      <w:r w:rsidRPr="001C45D8">
        <w:rPr>
          <w:rFonts w:ascii="Century Schoolbook" w:hAnsi="Century Schoolbook"/>
          <w:sz w:val="24"/>
          <w:szCs w:val="24"/>
        </w:rPr>
        <w:t>New Business:</w:t>
      </w:r>
    </w:p>
    <w:p w:rsidR="00905324" w:rsidRDefault="006A4C32" w:rsidP="006A4C32">
      <w:pPr>
        <w:pStyle w:val="ListParagraph"/>
        <w:numPr>
          <w:ilvl w:val="0"/>
          <w:numId w:val="1"/>
        </w:numPr>
        <w:rPr>
          <w:rFonts w:ascii="Century Schoolbook" w:hAnsi="Century Schoolbook"/>
          <w:sz w:val="24"/>
          <w:szCs w:val="24"/>
        </w:rPr>
      </w:pPr>
      <w:r>
        <w:rPr>
          <w:rFonts w:ascii="Century Schoolbook" w:hAnsi="Century Schoolbook"/>
          <w:sz w:val="24"/>
          <w:szCs w:val="24"/>
        </w:rPr>
        <w:t>Blackboard updates and upgrades (Collaborate, Ultra &amp; Ally)</w:t>
      </w:r>
      <w:r w:rsidR="00905324">
        <w:rPr>
          <w:rFonts w:ascii="Century Schoolbook" w:hAnsi="Century Schoolbook"/>
          <w:sz w:val="24"/>
          <w:szCs w:val="24"/>
        </w:rPr>
        <w:t xml:space="preserve">: </w:t>
      </w:r>
    </w:p>
    <w:p w:rsidR="006A4C32" w:rsidRDefault="00905324" w:rsidP="00905324">
      <w:pPr>
        <w:pStyle w:val="ListParagraph"/>
        <w:numPr>
          <w:ilvl w:val="1"/>
          <w:numId w:val="1"/>
        </w:numPr>
        <w:rPr>
          <w:rFonts w:ascii="Century Schoolbook" w:hAnsi="Century Schoolbook"/>
          <w:sz w:val="24"/>
          <w:szCs w:val="24"/>
        </w:rPr>
      </w:pPr>
      <w:r>
        <w:rPr>
          <w:rFonts w:ascii="Century Schoolbook" w:hAnsi="Century Schoolbook"/>
          <w:sz w:val="24"/>
          <w:szCs w:val="24"/>
        </w:rPr>
        <w:t>Eric discussed the annual BB patch on December 24</w:t>
      </w:r>
      <w:r w:rsidRPr="00905324">
        <w:rPr>
          <w:rFonts w:ascii="Century Schoolbook" w:hAnsi="Century Schoolbook"/>
          <w:sz w:val="24"/>
          <w:szCs w:val="24"/>
          <w:vertAlign w:val="superscript"/>
        </w:rPr>
        <w:t>th</w:t>
      </w:r>
      <w:r>
        <w:rPr>
          <w:rFonts w:ascii="Century Schoolbook" w:hAnsi="Century Schoolbook"/>
          <w:sz w:val="24"/>
          <w:szCs w:val="24"/>
        </w:rPr>
        <w:t xml:space="preserve">. </w:t>
      </w:r>
    </w:p>
    <w:p w:rsidR="00905324" w:rsidRDefault="00905324" w:rsidP="00905324">
      <w:pPr>
        <w:pStyle w:val="ListParagraph"/>
        <w:numPr>
          <w:ilvl w:val="1"/>
          <w:numId w:val="1"/>
        </w:numPr>
        <w:rPr>
          <w:rFonts w:ascii="Century Schoolbook" w:hAnsi="Century Schoolbook"/>
          <w:sz w:val="24"/>
          <w:szCs w:val="24"/>
        </w:rPr>
      </w:pPr>
      <w:r>
        <w:rPr>
          <w:rFonts w:ascii="Century Schoolbook" w:hAnsi="Century Schoolbook"/>
          <w:sz w:val="24"/>
          <w:szCs w:val="24"/>
        </w:rPr>
        <w:t>Eric told the group about the 3 new products available from Blackboard – Collaborate that will provide a synchronous option, Ultra that will be tablet and phone ready and Ally that evaluates content for accessibility.</w:t>
      </w:r>
    </w:p>
    <w:p w:rsidR="00905324" w:rsidRDefault="00905324" w:rsidP="00905324">
      <w:pPr>
        <w:pStyle w:val="ListParagraph"/>
        <w:numPr>
          <w:ilvl w:val="1"/>
          <w:numId w:val="1"/>
        </w:numPr>
        <w:rPr>
          <w:rFonts w:ascii="Century Schoolbook" w:hAnsi="Century Schoolbook"/>
          <w:sz w:val="24"/>
          <w:szCs w:val="24"/>
        </w:rPr>
      </w:pPr>
      <w:r>
        <w:rPr>
          <w:rFonts w:ascii="Century Schoolbook" w:hAnsi="Century Schoolbook"/>
          <w:sz w:val="24"/>
          <w:szCs w:val="24"/>
        </w:rPr>
        <w:t xml:space="preserve">We then discussed reviewing Blackboard’s new options as well as Canvas, </w:t>
      </w:r>
      <w:proofErr w:type="spellStart"/>
      <w:r>
        <w:rPr>
          <w:rFonts w:ascii="Century Schoolbook" w:hAnsi="Century Schoolbook"/>
          <w:sz w:val="24"/>
          <w:szCs w:val="24"/>
        </w:rPr>
        <w:t>Jenzabar</w:t>
      </w:r>
      <w:proofErr w:type="spellEnd"/>
      <w:r>
        <w:rPr>
          <w:rFonts w:ascii="Century Schoolbook" w:hAnsi="Century Schoolbook"/>
          <w:sz w:val="24"/>
          <w:szCs w:val="24"/>
        </w:rPr>
        <w:t xml:space="preserve"> and Slack – possibly at January’s Professional Development activities. Any other suggestions can be emailed to Doreen and Eric.</w:t>
      </w:r>
    </w:p>
    <w:p w:rsidR="00905324" w:rsidRDefault="00905324" w:rsidP="006A4C32">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Innovation Funds from MCCS – Academic Affairs is applying for innovation funds from the System Office to increase skills in online course and academic support through third part professional development opportunities, updating the Online Course Checklist, developing model courses and developing online orientation for faculty and students and creating a tiered online professional development </w:t>
      </w:r>
      <w:r w:rsidR="00FB239E">
        <w:rPr>
          <w:rFonts w:ascii="Century Schoolbook" w:hAnsi="Century Schoolbook"/>
          <w:sz w:val="24"/>
          <w:szCs w:val="24"/>
        </w:rPr>
        <w:t>sequence for online instructors and academic staff.</w:t>
      </w:r>
      <w:bookmarkStart w:id="0" w:name="_GoBack"/>
      <w:bookmarkEnd w:id="0"/>
    </w:p>
    <w:p w:rsidR="006A4C32" w:rsidRPr="006A4C32" w:rsidRDefault="006A4C32" w:rsidP="006A4C32">
      <w:pPr>
        <w:rPr>
          <w:rFonts w:ascii="Century Schoolbook" w:hAnsi="Century Schoolbook"/>
          <w:sz w:val="24"/>
          <w:szCs w:val="24"/>
        </w:rPr>
      </w:pPr>
      <w:r>
        <w:rPr>
          <w:rFonts w:ascii="Century Schoolbook" w:hAnsi="Century Schoolbook"/>
          <w:sz w:val="24"/>
          <w:szCs w:val="24"/>
        </w:rPr>
        <w:t>Old Business:</w:t>
      </w:r>
    </w:p>
    <w:p w:rsidR="006A4C32" w:rsidRPr="008B3BA1" w:rsidRDefault="006A4C32" w:rsidP="006A4C32">
      <w:pPr>
        <w:pStyle w:val="ListParagraph"/>
        <w:numPr>
          <w:ilvl w:val="0"/>
          <w:numId w:val="1"/>
        </w:numPr>
        <w:ind w:left="360"/>
        <w:rPr>
          <w:rFonts w:ascii="Century Schoolbook" w:hAnsi="Century Schoolbook"/>
          <w:sz w:val="24"/>
          <w:szCs w:val="24"/>
        </w:rPr>
      </w:pPr>
      <w:r w:rsidRPr="008B3BA1">
        <w:rPr>
          <w:rFonts w:ascii="Century Schoolbook" w:hAnsi="Century Schoolbook"/>
          <w:sz w:val="24"/>
          <w:szCs w:val="24"/>
        </w:rPr>
        <w:t xml:space="preserve">Handbook items </w:t>
      </w:r>
      <w:r w:rsidR="00321987">
        <w:rPr>
          <w:rFonts w:ascii="Century Schoolbook" w:hAnsi="Century Schoolbook"/>
          <w:sz w:val="24"/>
          <w:szCs w:val="24"/>
        </w:rPr>
        <w:t>r</w:t>
      </w:r>
      <w:r w:rsidRPr="008B3BA1">
        <w:rPr>
          <w:rFonts w:ascii="Century Schoolbook" w:hAnsi="Century Schoolbook"/>
          <w:sz w:val="24"/>
          <w:szCs w:val="24"/>
        </w:rPr>
        <w:t>eview</w:t>
      </w:r>
      <w:r w:rsidR="00321987">
        <w:rPr>
          <w:rFonts w:ascii="Century Schoolbook" w:hAnsi="Century Schoolbook"/>
          <w:sz w:val="24"/>
          <w:szCs w:val="24"/>
        </w:rPr>
        <w:t>ed</w:t>
      </w:r>
      <w:r w:rsidRPr="008B3BA1">
        <w:rPr>
          <w:rFonts w:ascii="Century Schoolbook" w:hAnsi="Century Schoolbook"/>
          <w:sz w:val="24"/>
          <w:szCs w:val="24"/>
        </w:rPr>
        <w:t>:</w:t>
      </w:r>
    </w:p>
    <w:p w:rsidR="006A4C32" w:rsidRDefault="006A4C32" w:rsidP="006A4C32">
      <w:pPr>
        <w:pStyle w:val="NoSpacing"/>
        <w:numPr>
          <w:ilvl w:val="1"/>
          <w:numId w:val="1"/>
        </w:numPr>
        <w:ind w:left="1080"/>
        <w:rPr>
          <w:rFonts w:ascii="Century Schoolbook" w:hAnsi="Century Schoolbook"/>
          <w:sz w:val="24"/>
        </w:rPr>
      </w:pPr>
      <w:r>
        <w:rPr>
          <w:rFonts w:ascii="Century Schoolbook" w:hAnsi="Century Schoolbook"/>
          <w:sz w:val="24"/>
        </w:rPr>
        <w:t xml:space="preserve">#1 Mission Statement – the group </w:t>
      </w:r>
      <w:r w:rsidR="00321987">
        <w:rPr>
          <w:rFonts w:ascii="Century Schoolbook" w:hAnsi="Century Schoolbook"/>
          <w:sz w:val="24"/>
        </w:rPr>
        <w:t xml:space="preserve">choose and tweaked a statement, it will be emailed out to the committee for any final edits before adoption at the January meeting. </w:t>
      </w:r>
    </w:p>
    <w:p w:rsidR="006A4C32" w:rsidRPr="001C45D8" w:rsidRDefault="006A4C32" w:rsidP="006A4C32">
      <w:pPr>
        <w:pStyle w:val="NoSpacing"/>
        <w:ind w:left="720"/>
        <w:rPr>
          <w:rFonts w:ascii="Century Schoolbook" w:hAnsi="Century Schoolbook"/>
          <w:sz w:val="24"/>
        </w:rPr>
      </w:pPr>
    </w:p>
    <w:p w:rsidR="006A4C32" w:rsidRPr="006A73BA" w:rsidRDefault="006A4C32" w:rsidP="006A4C32">
      <w:pPr>
        <w:pStyle w:val="NoSpacing"/>
        <w:numPr>
          <w:ilvl w:val="1"/>
          <w:numId w:val="1"/>
        </w:numPr>
        <w:ind w:left="1080"/>
        <w:rPr>
          <w:rFonts w:ascii="Century Schoolbook" w:hAnsi="Century Schoolbook"/>
          <w:sz w:val="24"/>
        </w:rPr>
      </w:pPr>
      <w:r w:rsidRPr="006A73BA">
        <w:rPr>
          <w:rFonts w:ascii="Century Schoolbook" w:hAnsi="Century Schoolbook"/>
          <w:sz w:val="24"/>
        </w:rPr>
        <w:t xml:space="preserve">#6 Verifying Student Identity –Eric </w:t>
      </w:r>
      <w:r w:rsidR="00905324">
        <w:rPr>
          <w:rFonts w:ascii="Century Schoolbook" w:hAnsi="Century Schoolbook"/>
          <w:sz w:val="24"/>
        </w:rPr>
        <w:t xml:space="preserve">brought </w:t>
      </w:r>
      <w:r w:rsidRPr="006A73BA">
        <w:rPr>
          <w:rFonts w:ascii="Century Schoolbook" w:hAnsi="Century Schoolbook"/>
          <w:sz w:val="24"/>
        </w:rPr>
        <w:t>an up</w:t>
      </w:r>
      <w:r w:rsidR="00905324">
        <w:rPr>
          <w:rFonts w:ascii="Century Schoolbook" w:hAnsi="Century Schoolbook"/>
          <w:sz w:val="24"/>
        </w:rPr>
        <w:t>dated statement that will be added to the handbook.</w:t>
      </w:r>
    </w:p>
    <w:p w:rsidR="006A4C32" w:rsidRPr="001C45D8" w:rsidRDefault="006A4C32" w:rsidP="006A4C32">
      <w:pPr>
        <w:pStyle w:val="NoSpacing"/>
        <w:ind w:left="720"/>
        <w:rPr>
          <w:rFonts w:ascii="Century Schoolbook" w:hAnsi="Century Schoolbook"/>
          <w:sz w:val="24"/>
        </w:rPr>
      </w:pPr>
    </w:p>
    <w:p w:rsidR="006A4C32" w:rsidRDefault="006A4C32" w:rsidP="006A4C32">
      <w:pPr>
        <w:pStyle w:val="NoSpacing"/>
        <w:rPr>
          <w:rFonts w:ascii="Century Schoolbook" w:hAnsi="Century Schoolbook"/>
          <w:sz w:val="24"/>
        </w:rPr>
      </w:pPr>
    </w:p>
    <w:p w:rsidR="006A4C32" w:rsidRDefault="006A4C32" w:rsidP="006A4C32">
      <w:pPr>
        <w:pStyle w:val="NoSpacing"/>
        <w:rPr>
          <w:rFonts w:ascii="Century Schoolbook" w:hAnsi="Century Schoolbook"/>
          <w:sz w:val="24"/>
        </w:rPr>
      </w:pPr>
      <w:r>
        <w:rPr>
          <w:rFonts w:ascii="Century Schoolbook" w:hAnsi="Century Schoolbook"/>
          <w:sz w:val="24"/>
        </w:rPr>
        <w:t xml:space="preserve">Meeting adjourned. </w:t>
      </w:r>
    </w:p>
    <w:p w:rsidR="0092666D" w:rsidRDefault="0092666D"/>
    <w:sectPr w:rsidR="00926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62538E"/>
    <w:multiLevelType w:val="hybridMultilevel"/>
    <w:tmpl w:val="9E1617A8"/>
    <w:lvl w:ilvl="0" w:tplc="CC101CCA">
      <w:start w:val="1"/>
      <w:numFmt w:val="decimal"/>
      <w:lvlText w:val="%1."/>
      <w:lvlJc w:val="left"/>
      <w:pPr>
        <w:ind w:left="720" w:hanging="360"/>
      </w:pPr>
      <w:rPr>
        <w:rFonts w:ascii="Century Schoolbook" w:eastAsiaTheme="minorHAnsi" w:hAnsi="Century Schoolbook"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32"/>
    <w:rsid w:val="00321987"/>
    <w:rsid w:val="006A4C32"/>
    <w:rsid w:val="00905324"/>
    <w:rsid w:val="0092666D"/>
    <w:rsid w:val="00FB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CB30A-9363-4BDA-BAA2-043DA3F9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ahoma"/>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C32"/>
    <w:rPr>
      <w:rFonts w:asciiTheme="minorHAnsi" w:hAnsiTheme="minorHAnsi" w:cstheme="minorBidi"/>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C32"/>
    <w:pPr>
      <w:ind w:left="720"/>
      <w:contextualSpacing/>
    </w:pPr>
  </w:style>
  <w:style w:type="paragraph" w:styleId="NoSpacing">
    <w:name w:val="No Spacing"/>
    <w:uiPriority w:val="1"/>
    <w:qFormat/>
    <w:rsid w:val="006A4C32"/>
    <w:pPr>
      <w:spacing w:after="0" w:line="240" w:lineRule="auto"/>
    </w:pPr>
    <w:rPr>
      <w:rFonts w:asciiTheme="minorHAnsi" w:hAnsiTheme="minorHAnsi" w:cstheme="minorBid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Rogan</dc:creator>
  <cp:keywords/>
  <dc:description/>
  <cp:lastModifiedBy>Doreen Rogan</cp:lastModifiedBy>
  <cp:revision>1</cp:revision>
  <dcterms:created xsi:type="dcterms:W3CDTF">2018-11-28T16:26:00Z</dcterms:created>
  <dcterms:modified xsi:type="dcterms:W3CDTF">2018-11-28T17:57:00Z</dcterms:modified>
</cp:coreProperties>
</file>