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70507F" w:rsidP="0070507F">
      <w:pPr>
        <w:spacing w:after="0"/>
        <w:rPr>
          <w:rFonts w:cs="Calibri"/>
        </w:rPr>
      </w:pPr>
      <w:r>
        <w:rPr>
          <w:rFonts w:cs="Calibri"/>
          <w:noProof/>
        </w:rPr>
        <w:drawing>
          <wp:inline distT="0" distB="0" distL="0" distR="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cs="Calibri"/>
        </w:rPr>
        <w:tab/>
      </w:r>
      <w:r>
        <w:rPr>
          <w:rFonts w:cs="Calibri"/>
        </w:rPr>
        <w:tab/>
      </w:r>
    </w:p>
    <w:p w:rsidR="0070507F" w:rsidRPr="006771CD" w:rsidRDefault="0070507F" w:rsidP="00127F7A">
      <w:pPr>
        <w:pStyle w:val="Title"/>
      </w:pPr>
      <w:r w:rsidRPr="006771CD">
        <w:t>College Council</w:t>
      </w:r>
      <w:r w:rsidR="00000FBA" w:rsidRPr="006771CD">
        <w:t xml:space="preserve"> Minutes</w:t>
      </w:r>
    </w:p>
    <w:p w:rsidR="0070507F" w:rsidRPr="000668AF" w:rsidRDefault="009E547F" w:rsidP="00127F7A">
      <w:pPr>
        <w:pStyle w:val="Title"/>
        <w:rPr>
          <w:rFonts w:ascii="Calibri" w:hAnsi="Calibri" w:cs="Calibri"/>
          <w:sz w:val="24"/>
          <w:szCs w:val="24"/>
        </w:rPr>
      </w:pPr>
      <w:r w:rsidRPr="000668AF">
        <w:rPr>
          <w:rFonts w:ascii="Calibri" w:hAnsi="Calibri" w:cs="Calibri"/>
          <w:sz w:val="24"/>
          <w:szCs w:val="24"/>
        </w:rPr>
        <w:t>Tuesday</w:t>
      </w:r>
      <w:r w:rsidR="006F677B">
        <w:rPr>
          <w:rFonts w:ascii="Calibri" w:hAnsi="Calibri" w:cs="Calibri"/>
          <w:sz w:val="24"/>
          <w:szCs w:val="24"/>
        </w:rPr>
        <w:t xml:space="preserve"> October 3</w:t>
      </w:r>
      <w:r w:rsidRPr="000668AF">
        <w:rPr>
          <w:rFonts w:ascii="Calibri" w:hAnsi="Calibri" w:cs="Calibri"/>
          <w:sz w:val="24"/>
          <w:szCs w:val="24"/>
        </w:rPr>
        <w:t xml:space="preserve">, </w:t>
      </w:r>
      <w:r w:rsidR="0070507F" w:rsidRPr="000668AF">
        <w:rPr>
          <w:rFonts w:ascii="Calibri" w:hAnsi="Calibri" w:cs="Calibri"/>
          <w:sz w:val="24"/>
          <w:szCs w:val="24"/>
        </w:rPr>
        <w:t>201</w:t>
      </w:r>
      <w:r w:rsidR="00872DDA" w:rsidRPr="000668AF">
        <w:rPr>
          <w:rFonts w:ascii="Calibri" w:hAnsi="Calibri" w:cs="Calibri"/>
          <w:sz w:val="24"/>
          <w:szCs w:val="24"/>
        </w:rPr>
        <w:t>7</w:t>
      </w:r>
    </w:p>
    <w:p w:rsidR="0070507F" w:rsidRPr="00A660EE" w:rsidRDefault="009E547F" w:rsidP="0070507F">
      <w:pPr>
        <w:spacing w:after="0"/>
        <w:rPr>
          <w:rFonts w:ascii="Calibri" w:hAnsi="Calibri" w:cs="Calibri"/>
          <w:b/>
          <w:sz w:val="24"/>
          <w:szCs w:val="24"/>
        </w:rPr>
      </w:pPr>
      <w:r>
        <w:rPr>
          <w:rFonts w:cs="Calibri"/>
          <w:b/>
          <w:sz w:val="24"/>
          <w:szCs w:val="24"/>
        </w:rPr>
        <w:t xml:space="preserve"> </w:t>
      </w:r>
      <w:r w:rsidR="00A660EE">
        <w:rPr>
          <w:rFonts w:ascii="Calibri" w:hAnsi="Calibri" w:cs="Calibri"/>
          <w:b/>
          <w:sz w:val="24"/>
          <w:szCs w:val="24"/>
        </w:rPr>
        <w:t xml:space="preserve"> </w:t>
      </w:r>
    </w:p>
    <w:p w:rsidR="00000FBA" w:rsidRPr="000668AF" w:rsidRDefault="00000FBA" w:rsidP="000668AF">
      <w:pPr>
        <w:spacing w:after="0"/>
        <w:rPr>
          <w:rFonts w:ascii="Calibri" w:hAnsi="Calibri" w:cs="Calibri"/>
          <w:sz w:val="24"/>
          <w:szCs w:val="24"/>
        </w:rPr>
      </w:pPr>
      <w:r w:rsidRPr="000668AF">
        <w:rPr>
          <w:rFonts w:ascii="Calibri" w:hAnsi="Calibri" w:cs="Calibri"/>
          <w:sz w:val="24"/>
          <w:szCs w:val="24"/>
        </w:rPr>
        <w:t xml:space="preserve">Present: Barbara </w:t>
      </w:r>
      <w:r w:rsidRPr="000668AF">
        <w:rPr>
          <w:rStyle w:val="Emphasis"/>
          <w:rFonts w:ascii="Calibri" w:hAnsi="Calibri" w:cs="Calibri"/>
          <w:i w:val="0"/>
          <w:sz w:val="24"/>
          <w:szCs w:val="24"/>
        </w:rPr>
        <w:t>Finkelstein, Paul Archer, Peg Wheel</w:t>
      </w:r>
      <w:r w:rsidR="0020069B">
        <w:rPr>
          <w:rStyle w:val="Emphasis"/>
          <w:rFonts w:ascii="Calibri" w:hAnsi="Calibri" w:cs="Calibri"/>
          <w:i w:val="0"/>
          <w:sz w:val="24"/>
          <w:szCs w:val="24"/>
        </w:rPr>
        <w:t>er, Audrey Gup-Mathews,</w:t>
      </w:r>
      <w:r w:rsidR="0020069B" w:rsidRPr="0020069B">
        <w:rPr>
          <w:rFonts w:ascii="Calibri" w:hAnsi="Calibri" w:cs="Calibri"/>
          <w:sz w:val="24"/>
          <w:szCs w:val="24"/>
        </w:rPr>
        <w:t xml:space="preserve"> </w:t>
      </w:r>
      <w:r w:rsidR="0020069B">
        <w:rPr>
          <w:rFonts w:ascii="Calibri" w:hAnsi="Calibri" w:cs="Calibri"/>
          <w:sz w:val="24"/>
          <w:szCs w:val="24"/>
        </w:rPr>
        <w:t>T</w:t>
      </w:r>
      <w:r w:rsidR="0020069B" w:rsidRPr="000668AF">
        <w:rPr>
          <w:rFonts w:ascii="Calibri" w:hAnsi="Calibri" w:cs="Calibri"/>
          <w:sz w:val="24"/>
          <w:szCs w:val="24"/>
        </w:rPr>
        <w:t xml:space="preserve">om </w:t>
      </w:r>
      <w:proofErr w:type="spellStart"/>
      <w:r w:rsidR="0020069B" w:rsidRPr="000668AF">
        <w:rPr>
          <w:rFonts w:ascii="Calibri" w:hAnsi="Calibri" w:cs="Calibri"/>
          <w:sz w:val="24"/>
          <w:szCs w:val="24"/>
        </w:rPr>
        <w:t>Mc</w:t>
      </w:r>
      <w:r w:rsidR="0020069B">
        <w:rPr>
          <w:rFonts w:ascii="Calibri" w:hAnsi="Calibri" w:cs="Calibri"/>
          <w:sz w:val="24"/>
          <w:szCs w:val="24"/>
        </w:rPr>
        <w:t>Ginn</w:t>
      </w:r>
      <w:proofErr w:type="spellEnd"/>
      <w:r w:rsidR="0020069B">
        <w:rPr>
          <w:rFonts w:ascii="Calibri" w:hAnsi="Calibri" w:cs="Calibri"/>
          <w:sz w:val="24"/>
          <w:szCs w:val="24"/>
        </w:rPr>
        <w:t>,</w:t>
      </w:r>
      <w:r w:rsidR="0020069B">
        <w:rPr>
          <w:rStyle w:val="Emphasis"/>
          <w:rFonts w:ascii="Calibri" w:hAnsi="Calibri" w:cs="Calibri"/>
          <w:i w:val="0"/>
          <w:sz w:val="24"/>
          <w:szCs w:val="24"/>
        </w:rPr>
        <w:t xml:space="preserve"> </w:t>
      </w:r>
      <w:r w:rsidR="0020069B">
        <w:rPr>
          <w:rFonts w:ascii="Calibri" w:hAnsi="Calibri" w:cs="Calibri"/>
          <w:sz w:val="24"/>
          <w:szCs w:val="24"/>
        </w:rPr>
        <w:t xml:space="preserve">Maria </w:t>
      </w:r>
      <w:proofErr w:type="spellStart"/>
      <w:r w:rsidR="0020069B">
        <w:rPr>
          <w:rFonts w:ascii="Calibri" w:hAnsi="Calibri" w:cs="Calibri"/>
          <w:sz w:val="24"/>
          <w:szCs w:val="24"/>
        </w:rPr>
        <w:t>Niswonger</w:t>
      </w:r>
      <w:proofErr w:type="spellEnd"/>
      <w:r w:rsidR="0020069B">
        <w:rPr>
          <w:rFonts w:ascii="Calibri" w:hAnsi="Calibri" w:cs="Calibri"/>
          <w:sz w:val="24"/>
          <w:szCs w:val="24"/>
        </w:rPr>
        <w:t>,</w:t>
      </w:r>
      <w:r w:rsidR="0020069B">
        <w:rPr>
          <w:rFonts w:ascii="Calibri" w:hAnsi="Calibri" w:cs="Calibri"/>
          <w:sz w:val="24"/>
          <w:szCs w:val="24"/>
        </w:rPr>
        <w:t xml:space="preserve"> J</w:t>
      </w:r>
      <w:r w:rsidRPr="000668AF">
        <w:rPr>
          <w:rFonts w:ascii="Calibri" w:hAnsi="Calibri" w:cs="Calibri"/>
          <w:sz w:val="24"/>
          <w:szCs w:val="24"/>
        </w:rPr>
        <w:t xml:space="preserve">enna </w:t>
      </w:r>
      <w:r w:rsidR="0020069B">
        <w:rPr>
          <w:rFonts w:ascii="Calibri" w:hAnsi="Calibri" w:cs="Calibri"/>
          <w:sz w:val="24"/>
          <w:szCs w:val="24"/>
        </w:rPr>
        <w:t xml:space="preserve">Cole, </w:t>
      </w:r>
      <w:r w:rsidR="006F677B">
        <w:rPr>
          <w:rFonts w:ascii="Calibri" w:hAnsi="Calibri" w:cs="Calibri"/>
          <w:sz w:val="24"/>
          <w:szCs w:val="24"/>
        </w:rPr>
        <w:t>John Hall, Jason Arey, Claudette Dupee,</w:t>
      </w:r>
      <w:r w:rsidR="0020069B">
        <w:rPr>
          <w:rFonts w:ascii="Calibri" w:hAnsi="Calibri" w:cs="Calibri"/>
          <w:sz w:val="24"/>
          <w:szCs w:val="24"/>
        </w:rPr>
        <w:t xml:space="preserve"> Michael Oliver,</w:t>
      </w:r>
      <w:r w:rsidR="006F677B">
        <w:rPr>
          <w:rFonts w:ascii="Calibri" w:hAnsi="Calibri" w:cs="Calibri"/>
          <w:sz w:val="24"/>
          <w:szCs w:val="24"/>
        </w:rPr>
        <w:t xml:space="preserve"> Allyson Mansfield</w:t>
      </w:r>
    </w:p>
    <w:p w:rsidR="00180549" w:rsidRPr="000668AF" w:rsidRDefault="00180549" w:rsidP="000668AF">
      <w:pPr>
        <w:spacing w:after="0"/>
        <w:rPr>
          <w:rFonts w:ascii="Calibri" w:hAnsi="Calibri" w:cs="Calibri"/>
          <w:sz w:val="24"/>
          <w:szCs w:val="24"/>
        </w:rPr>
      </w:pPr>
      <w:r w:rsidRPr="000668AF">
        <w:rPr>
          <w:rFonts w:ascii="Calibri" w:hAnsi="Calibri" w:cs="Calibri"/>
          <w:sz w:val="24"/>
          <w:szCs w:val="24"/>
        </w:rPr>
        <w:t>Absent:</w:t>
      </w:r>
      <w:r w:rsidR="0020069B">
        <w:rPr>
          <w:rFonts w:ascii="Calibri" w:hAnsi="Calibri" w:cs="Calibri"/>
          <w:sz w:val="24"/>
          <w:szCs w:val="24"/>
        </w:rPr>
        <w:t xml:space="preserve"> Sam Ellis</w:t>
      </w:r>
      <w:r w:rsidR="00551512" w:rsidRPr="000668AF">
        <w:rPr>
          <w:rFonts w:ascii="Calibri" w:hAnsi="Calibri" w:cs="Calibri"/>
          <w:sz w:val="24"/>
          <w:szCs w:val="24"/>
        </w:rPr>
        <w:t>,</w:t>
      </w:r>
      <w:r w:rsidR="0020069B">
        <w:rPr>
          <w:rFonts w:ascii="Calibri" w:hAnsi="Calibri" w:cs="Calibri"/>
          <w:sz w:val="24"/>
          <w:szCs w:val="24"/>
        </w:rPr>
        <w:t xml:space="preserve"> Maureen Michaud</w:t>
      </w:r>
      <w:r w:rsidR="00551512" w:rsidRPr="000668AF">
        <w:rPr>
          <w:rFonts w:ascii="Calibri" w:hAnsi="Calibri" w:cs="Calibri"/>
          <w:sz w:val="24"/>
          <w:szCs w:val="24"/>
        </w:rPr>
        <w:t xml:space="preserve"> </w:t>
      </w:r>
    </w:p>
    <w:p w:rsidR="0070507F" w:rsidRPr="000668AF" w:rsidRDefault="0070507F" w:rsidP="000668AF">
      <w:pPr>
        <w:spacing w:after="0"/>
        <w:rPr>
          <w:rFonts w:ascii="Calibri" w:hAnsi="Calibri" w:cs="Calibri"/>
          <w:b/>
          <w:sz w:val="24"/>
          <w:szCs w:val="24"/>
        </w:rPr>
      </w:pPr>
    </w:p>
    <w:p w:rsidR="0070507F" w:rsidRPr="000668AF" w:rsidRDefault="0070507F" w:rsidP="000668AF">
      <w:pPr>
        <w:spacing w:after="0"/>
        <w:rPr>
          <w:rFonts w:ascii="Calibri" w:hAnsi="Calibri" w:cs="Calibri"/>
          <w:sz w:val="24"/>
          <w:szCs w:val="24"/>
        </w:rPr>
      </w:pPr>
      <w:r w:rsidRPr="000668AF">
        <w:rPr>
          <w:rFonts w:ascii="Calibri" w:hAnsi="Calibri" w:cs="Calibri"/>
          <w:b/>
          <w:sz w:val="24"/>
          <w:szCs w:val="24"/>
        </w:rPr>
        <w:t>Call to Order</w:t>
      </w:r>
      <w:r w:rsidR="006F677B">
        <w:rPr>
          <w:rFonts w:ascii="Calibri" w:hAnsi="Calibri" w:cs="Calibri"/>
          <w:sz w:val="24"/>
          <w:szCs w:val="24"/>
        </w:rPr>
        <w:t xml:space="preserve"> by Paul Archer</w:t>
      </w:r>
      <w:r w:rsidR="00471085" w:rsidRPr="000668AF">
        <w:rPr>
          <w:rFonts w:ascii="Calibri" w:hAnsi="Calibri" w:cs="Calibri"/>
          <w:sz w:val="24"/>
          <w:szCs w:val="24"/>
        </w:rPr>
        <w:t xml:space="preserve"> at </w:t>
      </w:r>
      <w:r w:rsidR="009E3570" w:rsidRPr="000668AF">
        <w:rPr>
          <w:rFonts w:ascii="Calibri" w:hAnsi="Calibri" w:cs="Calibri"/>
          <w:sz w:val="24"/>
          <w:szCs w:val="24"/>
        </w:rPr>
        <w:t>12:30</w:t>
      </w:r>
      <w:r w:rsidR="00000FBA" w:rsidRPr="000668AF">
        <w:rPr>
          <w:rFonts w:ascii="Calibri" w:hAnsi="Calibri" w:cs="Calibri"/>
          <w:sz w:val="24"/>
          <w:szCs w:val="24"/>
        </w:rPr>
        <w:t xml:space="preserve"> pm</w:t>
      </w:r>
    </w:p>
    <w:p w:rsidR="0070507F" w:rsidRPr="000668AF" w:rsidRDefault="0070507F"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Agenda</w:t>
      </w:r>
    </w:p>
    <w:p w:rsidR="006F677B" w:rsidRDefault="006F677B" w:rsidP="000668AF">
      <w:pPr>
        <w:spacing w:after="0"/>
        <w:rPr>
          <w:rFonts w:ascii="Calibri" w:hAnsi="Calibri" w:cs="Calibri"/>
          <w:sz w:val="24"/>
          <w:szCs w:val="24"/>
        </w:rPr>
      </w:pPr>
      <w:r>
        <w:rPr>
          <w:rFonts w:ascii="Calibri" w:hAnsi="Calibri" w:cs="Calibri"/>
          <w:sz w:val="24"/>
          <w:szCs w:val="24"/>
        </w:rPr>
        <w:t>Motion by Claudette Dupee</w:t>
      </w:r>
    </w:p>
    <w:p w:rsidR="006F677B" w:rsidRDefault="006F677B" w:rsidP="000668AF">
      <w:pPr>
        <w:spacing w:after="0"/>
        <w:rPr>
          <w:rFonts w:ascii="Calibri" w:hAnsi="Calibri" w:cs="Calibri"/>
          <w:sz w:val="24"/>
          <w:szCs w:val="24"/>
        </w:rPr>
      </w:pPr>
      <w:r>
        <w:rPr>
          <w:rFonts w:ascii="Calibri" w:hAnsi="Calibri" w:cs="Calibri"/>
          <w:sz w:val="24"/>
          <w:szCs w:val="24"/>
        </w:rPr>
        <w:t xml:space="preserve">Seconded by Tom </w:t>
      </w:r>
      <w:proofErr w:type="spellStart"/>
      <w:r>
        <w:rPr>
          <w:rFonts w:ascii="Calibri" w:hAnsi="Calibri" w:cs="Calibri"/>
          <w:sz w:val="24"/>
          <w:szCs w:val="24"/>
        </w:rPr>
        <w:t>McGinn</w:t>
      </w:r>
      <w:proofErr w:type="spellEnd"/>
    </w:p>
    <w:p w:rsidR="00904CBE" w:rsidRPr="000668AF" w:rsidRDefault="000C435F" w:rsidP="000668AF">
      <w:pPr>
        <w:spacing w:after="0"/>
        <w:rPr>
          <w:rFonts w:ascii="Calibri" w:hAnsi="Calibri" w:cs="Calibri"/>
          <w:sz w:val="24"/>
          <w:szCs w:val="24"/>
        </w:rPr>
      </w:pPr>
      <w:r>
        <w:rPr>
          <w:rFonts w:ascii="Calibri" w:hAnsi="Calibri" w:cs="Calibri"/>
          <w:sz w:val="24"/>
          <w:szCs w:val="24"/>
        </w:rPr>
        <w:t>Unanimous approval.</w:t>
      </w:r>
    </w:p>
    <w:p w:rsidR="0070507F" w:rsidRPr="000668AF" w:rsidRDefault="0070507F" w:rsidP="000668AF">
      <w:pPr>
        <w:spacing w:after="0"/>
        <w:rPr>
          <w:rFonts w:ascii="Calibri" w:hAnsi="Calibri" w:cs="Calibri"/>
          <w:sz w:val="24"/>
          <w:szCs w:val="24"/>
        </w:rPr>
      </w:pPr>
    </w:p>
    <w:p w:rsidR="003E09AD"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Minutes</w:t>
      </w:r>
    </w:p>
    <w:p w:rsidR="006F677B" w:rsidRDefault="006F677B" w:rsidP="000668AF">
      <w:pPr>
        <w:spacing w:after="0"/>
        <w:rPr>
          <w:rFonts w:ascii="Calibri" w:hAnsi="Calibri" w:cs="Calibri"/>
          <w:sz w:val="24"/>
          <w:szCs w:val="24"/>
        </w:rPr>
      </w:pPr>
      <w:r>
        <w:rPr>
          <w:rFonts w:ascii="Calibri" w:hAnsi="Calibri" w:cs="Calibri"/>
          <w:sz w:val="24"/>
          <w:szCs w:val="24"/>
        </w:rPr>
        <w:t xml:space="preserve">Peg Wheeler requested the following: On page two under the Curriculum Committee Section </w:t>
      </w:r>
    </w:p>
    <w:p w:rsidR="006F677B" w:rsidRDefault="006F677B" w:rsidP="000668AF">
      <w:pPr>
        <w:spacing w:after="0"/>
        <w:rPr>
          <w:rFonts w:ascii="Calibri" w:hAnsi="Calibri" w:cs="Calibri"/>
          <w:sz w:val="24"/>
          <w:szCs w:val="24"/>
        </w:rPr>
      </w:pPr>
      <w:r>
        <w:rPr>
          <w:rFonts w:ascii="Calibri" w:hAnsi="Calibri" w:cs="Calibri"/>
          <w:sz w:val="24"/>
          <w:szCs w:val="24"/>
        </w:rPr>
        <w:t xml:space="preserve">“Math requirement for the Vet Tech program has been </w:t>
      </w:r>
      <w:r w:rsidRPr="0020069B">
        <w:rPr>
          <w:rFonts w:ascii="Calibri" w:hAnsi="Calibri" w:cs="Calibri"/>
          <w:b/>
          <w:sz w:val="24"/>
          <w:szCs w:val="24"/>
        </w:rPr>
        <w:t>increased</w:t>
      </w:r>
      <w:r>
        <w:rPr>
          <w:rFonts w:ascii="Calibri" w:hAnsi="Calibri" w:cs="Calibri"/>
          <w:sz w:val="24"/>
          <w:szCs w:val="24"/>
        </w:rPr>
        <w:t xml:space="preserve"> from College Algebra to Finite Math”</w:t>
      </w:r>
      <w:r w:rsidR="0020069B">
        <w:rPr>
          <w:rFonts w:ascii="Calibri" w:hAnsi="Calibri" w:cs="Calibri"/>
          <w:sz w:val="24"/>
          <w:szCs w:val="24"/>
        </w:rPr>
        <w:t xml:space="preserve"> be corrected to read “</w:t>
      </w:r>
      <w:r w:rsidR="003A2BDF">
        <w:rPr>
          <w:rFonts w:ascii="Calibri" w:hAnsi="Calibri" w:cs="Calibri"/>
          <w:sz w:val="24"/>
          <w:szCs w:val="24"/>
        </w:rPr>
        <w:t>Math</w:t>
      </w:r>
      <w:r w:rsidR="0020069B">
        <w:rPr>
          <w:rFonts w:ascii="Calibri" w:hAnsi="Calibri" w:cs="Calibri"/>
          <w:sz w:val="24"/>
          <w:szCs w:val="24"/>
        </w:rPr>
        <w:t xml:space="preserve"> requirement for the Vet Tech program has been </w:t>
      </w:r>
      <w:r w:rsidR="0020069B" w:rsidRPr="00ED4162">
        <w:rPr>
          <w:rFonts w:ascii="Calibri" w:hAnsi="Calibri" w:cs="Calibri"/>
          <w:b/>
          <w:sz w:val="24"/>
          <w:szCs w:val="24"/>
        </w:rPr>
        <w:t xml:space="preserve">changed </w:t>
      </w:r>
      <w:r w:rsidR="0020069B">
        <w:rPr>
          <w:rFonts w:ascii="Calibri" w:hAnsi="Calibri" w:cs="Calibri"/>
          <w:sz w:val="24"/>
          <w:szCs w:val="24"/>
        </w:rPr>
        <w:t>from College Algebra to Finite Math.</w:t>
      </w:r>
    </w:p>
    <w:p w:rsidR="0020069B" w:rsidRDefault="0020069B" w:rsidP="000668AF">
      <w:pPr>
        <w:spacing w:after="0"/>
        <w:rPr>
          <w:rFonts w:ascii="Calibri" w:hAnsi="Calibri" w:cs="Calibri"/>
          <w:sz w:val="24"/>
          <w:szCs w:val="24"/>
        </w:rPr>
      </w:pPr>
      <w:r>
        <w:rPr>
          <w:rFonts w:ascii="Calibri" w:hAnsi="Calibri" w:cs="Calibri"/>
          <w:sz w:val="24"/>
          <w:szCs w:val="24"/>
        </w:rPr>
        <w:t>Motion by John Hall</w:t>
      </w:r>
    </w:p>
    <w:p w:rsidR="0020069B" w:rsidRDefault="0020069B" w:rsidP="000668AF">
      <w:pPr>
        <w:spacing w:after="0"/>
        <w:rPr>
          <w:rFonts w:ascii="Calibri" w:hAnsi="Calibri" w:cs="Calibri"/>
          <w:sz w:val="24"/>
          <w:szCs w:val="24"/>
        </w:rPr>
      </w:pPr>
      <w:r>
        <w:rPr>
          <w:rFonts w:ascii="Calibri" w:hAnsi="Calibri" w:cs="Calibri"/>
          <w:sz w:val="24"/>
          <w:szCs w:val="24"/>
        </w:rPr>
        <w:t>Seconded by Peg Wheeler</w:t>
      </w:r>
    </w:p>
    <w:p w:rsidR="000C435F" w:rsidRDefault="000C435F" w:rsidP="000668AF">
      <w:pPr>
        <w:spacing w:after="0"/>
        <w:rPr>
          <w:rFonts w:ascii="Calibri" w:hAnsi="Calibri" w:cs="Calibri"/>
          <w:sz w:val="24"/>
          <w:szCs w:val="24"/>
        </w:rPr>
      </w:pPr>
      <w:r>
        <w:rPr>
          <w:rFonts w:ascii="Calibri" w:hAnsi="Calibri" w:cs="Calibri"/>
          <w:sz w:val="24"/>
          <w:szCs w:val="24"/>
        </w:rPr>
        <w:t>Unanimous approval.</w:t>
      </w:r>
    </w:p>
    <w:p w:rsidR="0020069B" w:rsidRDefault="0020069B" w:rsidP="000668AF">
      <w:pPr>
        <w:spacing w:after="0"/>
        <w:rPr>
          <w:rFonts w:ascii="Calibri" w:hAnsi="Calibri" w:cs="Calibri"/>
          <w:sz w:val="24"/>
          <w:szCs w:val="24"/>
        </w:rPr>
      </w:pPr>
    </w:p>
    <w:p w:rsidR="0020069B" w:rsidRDefault="0020069B" w:rsidP="0020069B">
      <w:pPr>
        <w:spacing w:after="0"/>
        <w:rPr>
          <w:rFonts w:ascii="Calibri" w:hAnsi="Calibri" w:cs="Calibri"/>
          <w:b/>
          <w:sz w:val="24"/>
          <w:szCs w:val="24"/>
        </w:rPr>
      </w:pPr>
      <w:r>
        <w:rPr>
          <w:rFonts w:ascii="Calibri" w:hAnsi="Calibri" w:cs="Calibri"/>
          <w:b/>
          <w:sz w:val="24"/>
          <w:szCs w:val="24"/>
        </w:rPr>
        <w:t>Election of Vice-Chair</w:t>
      </w:r>
    </w:p>
    <w:p w:rsidR="0020069B" w:rsidRDefault="0020069B" w:rsidP="0020069B">
      <w:pPr>
        <w:spacing w:after="0"/>
        <w:rPr>
          <w:rFonts w:ascii="Calibri" w:hAnsi="Calibri" w:cs="Calibri"/>
          <w:sz w:val="24"/>
          <w:szCs w:val="24"/>
        </w:rPr>
      </w:pPr>
      <w:r>
        <w:rPr>
          <w:rFonts w:ascii="Calibri" w:hAnsi="Calibri" w:cs="Calibri"/>
          <w:sz w:val="24"/>
          <w:szCs w:val="24"/>
        </w:rPr>
        <w:t xml:space="preserve">Tom </w:t>
      </w:r>
      <w:proofErr w:type="spellStart"/>
      <w:r>
        <w:rPr>
          <w:rFonts w:ascii="Calibri" w:hAnsi="Calibri" w:cs="Calibri"/>
          <w:sz w:val="24"/>
          <w:szCs w:val="24"/>
        </w:rPr>
        <w:t>McGinn</w:t>
      </w:r>
      <w:proofErr w:type="spellEnd"/>
      <w:r>
        <w:rPr>
          <w:rFonts w:ascii="Calibri" w:hAnsi="Calibri" w:cs="Calibri"/>
          <w:sz w:val="24"/>
          <w:szCs w:val="24"/>
        </w:rPr>
        <w:t xml:space="preserve"> Nominated Maria </w:t>
      </w:r>
      <w:proofErr w:type="spellStart"/>
      <w:r>
        <w:rPr>
          <w:rFonts w:ascii="Calibri" w:hAnsi="Calibri" w:cs="Calibri"/>
          <w:sz w:val="24"/>
          <w:szCs w:val="24"/>
        </w:rPr>
        <w:t>Niswonger</w:t>
      </w:r>
      <w:proofErr w:type="spellEnd"/>
    </w:p>
    <w:p w:rsidR="0020069B" w:rsidRDefault="0020069B" w:rsidP="0020069B">
      <w:pPr>
        <w:spacing w:after="0"/>
        <w:rPr>
          <w:rFonts w:ascii="Calibri" w:hAnsi="Calibri" w:cs="Calibri"/>
          <w:sz w:val="24"/>
          <w:szCs w:val="24"/>
        </w:rPr>
      </w:pPr>
      <w:r>
        <w:rPr>
          <w:rFonts w:ascii="Calibri" w:hAnsi="Calibri" w:cs="Calibri"/>
          <w:sz w:val="24"/>
          <w:szCs w:val="24"/>
        </w:rPr>
        <w:t>Seconded by Peg Wheeler</w:t>
      </w:r>
      <w:bookmarkStart w:id="0" w:name="_GoBack"/>
      <w:bookmarkEnd w:id="0"/>
    </w:p>
    <w:p w:rsidR="0020069B" w:rsidRPr="0020069B" w:rsidRDefault="0020069B" w:rsidP="0020069B">
      <w:pPr>
        <w:spacing w:after="0"/>
        <w:rPr>
          <w:rFonts w:ascii="Calibri" w:hAnsi="Calibri" w:cs="Calibri"/>
          <w:sz w:val="24"/>
          <w:szCs w:val="24"/>
        </w:rPr>
      </w:pPr>
      <w:r>
        <w:rPr>
          <w:rFonts w:ascii="Calibri" w:hAnsi="Calibri" w:cs="Calibri"/>
          <w:sz w:val="24"/>
          <w:szCs w:val="24"/>
        </w:rPr>
        <w:t>Unanimous Approval</w:t>
      </w:r>
    </w:p>
    <w:p w:rsidR="0020069B" w:rsidRPr="000668AF" w:rsidRDefault="0020069B" w:rsidP="0020069B">
      <w:pPr>
        <w:spacing w:after="0"/>
        <w:rPr>
          <w:rFonts w:ascii="Calibri" w:hAnsi="Calibri" w:cs="Calibri"/>
          <w:b/>
          <w:sz w:val="24"/>
          <w:szCs w:val="24"/>
        </w:rPr>
      </w:pPr>
    </w:p>
    <w:p w:rsidR="003E09AD" w:rsidRPr="000668AF" w:rsidRDefault="003E09AD" w:rsidP="000668AF">
      <w:pPr>
        <w:spacing w:after="0"/>
        <w:rPr>
          <w:rFonts w:ascii="Calibri" w:hAnsi="Calibri" w:cs="Calibri"/>
          <w:sz w:val="24"/>
          <w:szCs w:val="24"/>
        </w:rPr>
      </w:pPr>
      <w:r w:rsidRPr="000668AF">
        <w:rPr>
          <w:rFonts w:ascii="Calibri" w:hAnsi="Calibri" w:cs="Calibri"/>
          <w:sz w:val="24"/>
          <w:szCs w:val="24"/>
        </w:rPr>
        <w:lastRenderedPageBreak/>
        <w:tab/>
      </w:r>
    </w:p>
    <w:p w:rsidR="005245D2" w:rsidRDefault="005245D2" w:rsidP="00BC508A">
      <w:pPr>
        <w:pStyle w:val="Heading3"/>
      </w:pPr>
      <w:r>
        <w:t>Updates</w:t>
      </w:r>
    </w:p>
    <w:p w:rsidR="0070507F" w:rsidRPr="000668AF" w:rsidRDefault="008C502B" w:rsidP="000668AF">
      <w:pPr>
        <w:spacing w:after="0"/>
        <w:rPr>
          <w:rFonts w:ascii="Calibri" w:hAnsi="Calibri" w:cs="Calibri"/>
          <w:b/>
          <w:sz w:val="24"/>
          <w:szCs w:val="24"/>
        </w:rPr>
      </w:pPr>
      <w:r w:rsidRPr="000668AF">
        <w:rPr>
          <w:rFonts w:ascii="Calibri" w:hAnsi="Calibri" w:cs="Calibri"/>
          <w:b/>
          <w:sz w:val="24"/>
          <w:szCs w:val="24"/>
        </w:rPr>
        <w:t>President’s Update</w:t>
      </w:r>
    </w:p>
    <w:p w:rsidR="002373BF" w:rsidRPr="00614E51" w:rsidRDefault="00614E51" w:rsidP="00F74232">
      <w:pPr>
        <w:pStyle w:val="ListParagraph"/>
        <w:numPr>
          <w:ilvl w:val="0"/>
          <w:numId w:val="3"/>
        </w:numPr>
        <w:spacing w:after="0"/>
        <w:rPr>
          <w:rFonts w:ascii="Calibri" w:hAnsi="Calibri" w:cs="Calibri"/>
          <w:sz w:val="24"/>
          <w:szCs w:val="24"/>
        </w:rPr>
      </w:pPr>
      <w:r w:rsidRPr="00614E51">
        <w:rPr>
          <w:rFonts w:ascii="Calibri" w:hAnsi="Calibri" w:cs="Calibri"/>
          <w:sz w:val="24"/>
          <w:szCs w:val="24"/>
        </w:rPr>
        <w:t>YCCC hosted the Maine Community College System for the September meetings.</w:t>
      </w:r>
    </w:p>
    <w:p w:rsidR="00404C1F" w:rsidRPr="00904590" w:rsidRDefault="00614E51" w:rsidP="00904590">
      <w:pPr>
        <w:pStyle w:val="ListParagraph"/>
        <w:numPr>
          <w:ilvl w:val="0"/>
          <w:numId w:val="3"/>
        </w:numPr>
        <w:spacing w:after="0"/>
        <w:rPr>
          <w:rFonts w:ascii="Calibri" w:hAnsi="Calibri" w:cs="Calibri"/>
          <w:sz w:val="24"/>
          <w:szCs w:val="24"/>
        </w:rPr>
      </w:pPr>
      <w:r>
        <w:rPr>
          <w:rFonts w:ascii="Calibri" w:hAnsi="Calibri" w:cs="Calibri"/>
          <w:sz w:val="24"/>
          <w:szCs w:val="24"/>
        </w:rPr>
        <w:t xml:space="preserve">The Grand Opening of the Pratt &amp; Whitney Building was held on September </w:t>
      </w:r>
      <w:r w:rsidR="00CC4702">
        <w:rPr>
          <w:rFonts w:ascii="Calibri" w:hAnsi="Calibri" w:cs="Calibri"/>
          <w:sz w:val="24"/>
          <w:szCs w:val="24"/>
        </w:rPr>
        <w:t>27</w:t>
      </w:r>
      <w:r w:rsidR="00CC4702" w:rsidRPr="00CC4702">
        <w:rPr>
          <w:rFonts w:ascii="Calibri" w:hAnsi="Calibri" w:cs="Calibri"/>
          <w:sz w:val="24"/>
          <w:szCs w:val="24"/>
          <w:vertAlign w:val="superscript"/>
        </w:rPr>
        <w:t>th</w:t>
      </w:r>
      <w:r w:rsidR="00CC4702">
        <w:rPr>
          <w:rFonts w:ascii="Calibri" w:hAnsi="Calibri" w:cs="Calibri"/>
          <w:sz w:val="24"/>
          <w:szCs w:val="24"/>
        </w:rPr>
        <w:t>.</w:t>
      </w:r>
    </w:p>
    <w:p w:rsidR="00FF5A89" w:rsidRPr="00904590" w:rsidRDefault="00CC4702" w:rsidP="00904590">
      <w:pPr>
        <w:pStyle w:val="ListParagraph"/>
        <w:numPr>
          <w:ilvl w:val="0"/>
          <w:numId w:val="3"/>
        </w:numPr>
        <w:spacing w:after="0"/>
        <w:rPr>
          <w:rFonts w:ascii="Calibri" w:hAnsi="Calibri" w:cs="Calibri"/>
          <w:sz w:val="24"/>
          <w:szCs w:val="24"/>
        </w:rPr>
      </w:pPr>
      <w:r>
        <w:rPr>
          <w:rFonts w:ascii="Calibri" w:hAnsi="Calibri" w:cs="Calibri"/>
          <w:sz w:val="24"/>
          <w:szCs w:val="24"/>
        </w:rPr>
        <w:t>The purchase of the Sanford property is scheduled for October 20</w:t>
      </w:r>
      <w:r w:rsidRPr="00CC4702">
        <w:rPr>
          <w:rFonts w:ascii="Calibri" w:hAnsi="Calibri" w:cs="Calibri"/>
          <w:sz w:val="24"/>
          <w:szCs w:val="24"/>
          <w:vertAlign w:val="superscript"/>
        </w:rPr>
        <w:t>th</w:t>
      </w:r>
      <w:r>
        <w:rPr>
          <w:rFonts w:ascii="Calibri" w:hAnsi="Calibri" w:cs="Calibri"/>
          <w:sz w:val="24"/>
          <w:szCs w:val="24"/>
        </w:rPr>
        <w:t>, upon completion of all due diligence and inspections.</w:t>
      </w:r>
    </w:p>
    <w:p w:rsidR="00FF5A89" w:rsidRPr="00904590" w:rsidRDefault="00CC4702" w:rsidP="00904590">
      <w:pPr>
        <w:pStyle w:val="ListParagraph"/>
        <w:numPr>
          <w:ilvl w:val="0"/>
          <w:numId w:val="3"/>
        </w:numPr>
        <w:spacing w:after="0"/>
        <w:rPr>
          <w:rFonts w:ascii="Calibri" w:hAnsi="Calibri" w:cs="Calibri"/>
          <w:sz w:val="24"/>
          <w:szCs w:val="24"/>
        </w:rPr>
      </w:pPr>
      <w:r>
        <w:rPr>
          <w:rFonts w:ascii="Calibri" w:hAnsi="Calibri" w:cs="Calibri"/>
          <w:sz w:val="24"/>
          <w:szCs w:val="24"/>
        </w:rPr>
        <w:t xml:space="preserve">The President reported that enrollment is down 5.8% in student numbers and 7.1% in credit hours.  </w:t>
      </w:r>
      <w:r w:rsidR="002E6EAE">
        <w:rPr>
          <w:rFonts w:ascii="Calibri" w:hAnsi="Calibri" w:cs="Calibri"/>
          <w:sz w:val="24"/>
          <w:szCs w:val="24"/>
        </w:rPr>
        <w:t>We are hoping for a boost from Fall Term II enrollments. We will be making a final analysis of the budge by the System date of October 15, at which point we will determine any necessary budget adjustments.</w:t>
      </w:r>
      <w:r w:rsidR="00BB4C3A">
        <w:rPr>
          <w:rFonts w:ascii="Calibri" w:hAnsi="Calibri" w:cs="Calibri"/>
          <w:sz w:val="24"/>
          <w:szCs w:val="24"/>
        </w:rPr>
        <w:t xml:space="preserve"> </w:t>
      </w:r>
    </w:p>
    <w:p w:rsidR="009D36D9" w:rsidRDefault="00BB4C3A" w:rsidP="003C5031">
      <w:pPr>
        <w:pStyle w:val="ListParagraph"/>
        <w:numPr>
          <w:ilvl w:val="0"/>
          <w:numId w:val="3"/>
        </w:numPr>
        <w:spacing w:after="0"/>
        <w:rPr>
          <w:rFonts w:ascii="Calibri" w:hAnsi="Calibri" w:cs="Calibri"/>
          <w:sz w:val="24"/>
          <w:szCs w:val="24"/>
        </w:rPr>
      </w:pPr>
      <w:r>
        <w:rPr>
          <w:rFonts w:ascii="Calibri" w:hAnsi="Calibri" w:cs="Calibri"/>
          <w:sz w:val="24"/>
          <w:szCs w:val="24"/>
        </w:rPr>
        <w:t>On Tuesday, October 10</w:t>
      </w:r>
      <w:r w:rsidRPr="00BB4C3A">
        <w:rPr>
          <w:rFonts w:ascii="Calibri" w:hAnsi="Calibri" w:cs="Calibri"/>
          <w:sz w:val="24"/>
          <w:szCs w:val="24"/>
          <w:vertAlign w:val="superscript"/>
        </w:rPr>
        <w:t>th</w:t>
      </w:r>
      <w:r>
        <w:rPr>
          <w:rFonts w:ascii="Calibri" w:hAnsi="Calibri" w:cs="Calibri"/>
          <w:sz w:val="24"/>
          <w:szCs w:val="24"/>
        </w:rPr>
        <w:t xml:space="preserve">, System President, Derek </w:t>
      </w:r>
      <w:proofErr w:type="spellStart"/>
      <w:r>
        <w:rPr>
          <w:rFonts w:ascii="Calibri" w:hAnsi="Calibri" w:cs="Calibri"/>
          <w:sz w:val="24"/>
          <w:szCs w:val="24"/>
        </w:rPr>
        <w:t>Langhauser</w:t>
      </w:r>
      <w:proofErr w:type="spellEnd"/>
      <w:r>
        <w:rPr>
          <w:rFonts w:ascii="Calibri" w:hAnsi="Calibri" w:cs="Calibri"/>
          <w:sz w:val="24"/>
          <w:szCs w:val="24"/>
        </w:rPr>
        <w:t xml:space="preserve"> will be on campus for an all employee meeting to held at 12:30 in the Hannaford Lecture Hall.</w:t>
      </w:r>
    </w:p>
    <w:p w:rsidR="00BB4C3A" w:rsidRPr="009D36D9" w:rsidRDefault="00BB4C3A" w:rsidP="003C5031">
      <w:pPr>
        <w:pStyle w:val="ListParagraph"/>
        <w:numPr>
          <w:ilvl w:val="0"/>
          <w:numId w:val="3"/>
        </w:numPr>
        <w:spacing w:after="0"/>
        <w:rPr>
          <w:rFonts w:ascii="Calibri" w:hAnsi="Calibri" w:cs="Calibri"/>
          <w:sz w:val="24"/>
          <w:szCs w:val="24"/>
        </w:rPr>
      </w:pPr>
      <w:r>
        <w:rPr>
          <w:rFonts w:ascii="Calibri" w:hAnsi="Calibri" w:cs="Calibri"/>
          <w:sz w:val="24"/>
          <w:szCs w:val="24"/>
        </w:rPr>
        <w:t>The Visual Artists Series will be presenting Lois Lowery tonight at 6:00 in the Hannaford Lecture Hall.</w:t>
      </w:r>
    </w:p>
    <w:p w:rsidR="004A040B" w:rsidRDefault="00BB4C3A" w:rsidP="008876E9">
      <w:pPr>
        <w:pStyle w:val="ListParagraph"/>
        <w:numPr>
          <w:ilvl w:val="0"/>
          <w:numId w:val="3"/>
        </w:numPr>
        <w:spacing w:after="0"/>
        <w:rPr>
          <w:rFonts w:ascii="Calibri" w:hAnsi="Calibri" w:cs="Calibri"/>
          <w:sz w:val="24"/>
          <w:szCs w:val="24"/>
        </w:rPr>
      </w:pPr>
      <w:r>
        <w:rPr>
          <w:rFonts w:ascii="Calibri" w:hAnsi="Calibri" w:cs="Calibri"/>
          <w:sz w:val="24"/>
          <w:szCs w:val="24"/>
        </w:rPr>
        <w:t xml:space="preserve">Next week </w:t>
      </w:r>
      <w:r w:rsidR="008876E9">
        <w:rPr>
          <w:rFonts w:ascii="Calibri" w:hAnsi="Calibri" w:cs="Calibri"/>
          <w:sz w:val="24"/>
          <w:szCs w:val="24"/>
        </w:rPr>
        <w:t>the NEASC self-study group will be attending a training session in Boston.</w:t>
      </w:r>
    </w:p>
    <w:p w:rsidR="00B737AF" w:rsidRDefault="00B737AF" w:rsidP="00B737AF">
      <w:pPr>
        <w:spacing w:after="0"/>
        <w:rPr>
          <w:rFonts w:ascii="Calibri" w:hAnsi="Calibri" w:cs="Calibri"/>
          <w:b/>
          <w:sz w:val="24"/>
          <w:szCs w:val="24"/>
        </w:rPr>
      </w:pPr>
    </w:p>
    <w:p w:rsidR="00B737AF" w:rsidRDefault="00B737AF" w:rsidP="00B737AF">
      <w:pPr>
        <w:spacing w:after="0"/>
        <w:rPr>
          <w:rFonts w:ascii="Calibri" w:hAnsi="Calibri" w:cs="Calibri"/>
          <w:b/>
          <w:sz w:val="24"/>
          <w:szCs w:val="24"/>
        </w:rPr>
      </w:pPr>
    </w:p>
    <w:p w:rsidR="00B737AF" w:rsidRPr="00B737AF" w:rsidRDefault="00B737AF" w:rsidP="00B737AF">
      <w:pPr>
        <w:spacing w:after="0"/>
        <w:rPr>
          <w:rFonts w:ascii="Calibri" w:hAnsi="Calibri" w:cs="Calibri"/>
          <w:b/>
          <w:sz w:val="24"/>
          <w:szCs w:val="24"/>
        </w:rPr>
      </w:pPr>
      <w:r w:rsidRPr="00B737AF">
        <w:rPr>
          <w:rFonts w:ascii="Calibri" w:hAnsi="Calibri" w:cs="Calibri"/>
          <w:b/>
          <w:sz w:val="24"/>
          <w:szCs w:val="24"/>
        </w:rPr>
        <w:t xml:space="preserve">Standing Committee reports: </w:t>
      </w:r>
    </w:p>
    <w:p w:rsidR="008876E9" w:rsidRPr="000668AF" w:rsidRDefault="008876E9" w:rsidP="008876E9">
      <w:pPr>
        <w:pStyle w:val="ListParagraph"/>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Strategic Planning Committee</w:t>
      </w:r>
    </w:p>
    <w:p w:rsidR="00045D49" w:rsidRPr="000668AF" w:rsidRDefault="0000791D" w:rsidP="000668AF">
      <w:pPr>
        <w:spacing w:after="0"/>
        <w:rPr>
          <w:rFonts w:ascii="Calibri" w:hAnsi="Calibri" w:cs="Calibri"/>
          <w:sz w:val="24"/>
          <w:szCs w:val="24"/>
        </w:rPr>
      </w:pPr>
      <w:r w:rsidRPr="000668AF">
        <w:rPr>
          <w:rFonts w:ascii="Calibri" w:hAnsi="Calibri" w:cs="Calibri"/>
          <w:sz w:val="24"/>
          <w:szCs w:val="24"/>
        </w:rPr>
        <w:t xml:space="preserve">Nick </w:t>
      </w:r>
      <w:r w:rsidR="004A5A8D" w:rsidRPr="000668AF">
        <w:rPr>
          <w:rFonts w:ascii="Calibri" w:hAnsi="Calibri" w:cs="Calibri"/>
          <w:sz w:val="24"/>
          <w:szCs w:val="24"/>
        </w:rPr>
        <w:t xml:space="preserve">Gill </w:t>
      </w:r>
      <w:r w:rsidR="00A56306">
        <w:rPr>
          <w:rFonts w:ascii="Calibri" w:hAnsi="Calibri" w:cs="Calibri"/>
          <w:sz w:val="24"/>
          <w:szCs w:val="24"/>
        </w:rPr>
        <w:t>report</w:t>
      </w:r>
      <w:r w:rsidR="003D1F9C">
        <w:rPr>
          <w:rFonts w:ascii="Calibri" w:hAnsi="Calibri" w:cs="Calibri"/>
          <w:sz w:val="24"/>
          <w:szCs w:val="24"/>
        </w:rPr>
        <w:t>ed</w:t>
      </w:r>
      <w:r w:rsidR="008876E9">
        <w:rPr>
          <w:rFonts w:ascii="Calibri" w:hAnsi="Calibri" w:cs="Calibri"/>
          <w:sz w:val="24"/>
          <w:szCs w:val="24"/>
        </w:rPr>
        <w:t xml:space="preserve"> that all seats on the committee are filled and confirmed.  The committee will revisit the draft for a final check before presenting to the Deans Council for review and then it will be presented to the College Council for a vote on endorsement. </w:t>
      </w:r>
      <w:r w:rsidR="00A56306">
        <w:rPr>
          <w:rFonts w:ascii="Calibri" w:hAnsi="Calibri" w:cs="Calibri"/>
          <w:sz w:val="24"/>
          <w:szCs w:val="24"/>
        </w:rPr>
        <w:t xml:space="preserve"> </w:t>
      </w:r>
    </w:p>
    <w:p w:rsidR="00D942F1" w:rsidRDefault="00D942F1" w:rsidP="000668AF">
      <w:pPr>
        <w:spacing w:after="0"/>
        <w:rPr>
          <w:rFonts w:ascii="Calibri" w:hAnsi="Calibri" w:cs="Calibri"/>
          <w:b/>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Policy Committee</w:t>
      </w:r>
    </w:p>
    <w:p w:rsidR="0000791D" w:rsidRDefault="0000791D" w:rsidP="00252C24">
      <w:pPr>
        <w:spacing w:after="0"/>
        <w:rPr>
          <w:rFonts w:ascii="Calibri" w:hAnsi="Calibri" w:cs="Calibri"/>
          <w:sz w:val="24"/>
          <w:szCs w:val="24"/>
        </w:rPr>
      </w:pPr>
      <w:r w:rsidRPr="000668AF">
        <w:rPr>
          <w:rFonts w:ascii="Calibri" w:hAnsi="Calibri" w:cs="Calibri"/>
          <w:sz w:val="24"/>
          <w:szCs w:val="24"/>
        </w:rPr>
        <w:t xml:space="preserve">Amber Tatnall reported that the Committee </w:t>
      </w:r>
      <w:r w:rsidR="00B73D88">
        <w:rPr>
          <w:rFonts w:ascii="Calibri" w:hAnsi="Calibri" w:cs="Calibri"/>
          <w:sz w:val="24"/>
          <w:szCs w:val="24"/>
        </w:rPr>
        <w:t>is fully staffed and ready to go</w:t>
      </w:r>
      <w:r w:rsidR="00D942F1">
        <w:rPr>
          <w:rFonts w:ascii="Calibri" w:hAnsi="Calibri" w:cs="Calibri"/>
          <w:sz w:val="24"/>
          <w:szCs w:val="24"/>
        </w:rPr>
        <w:t>.  The Committee will meet the first Tuesday of each month provided that there is a submitted agenda item.</w:t>
      </w:r>
    </w:p>
    <w:p w:rsidR="00D942F1" w:rsidRDefault="00D942F1" w:rsidP="00252C24">
      <w:pPr>
        <w:spacing w:after="0"/>
        <w:rPr>
          <w:rFonts w:ascii="Calibri" w:hAnsi="Calibri" w:cs="Calibri"/>
          <w:b/>
          <w:sz w:val="24"/>
          <w:szCs w:val="24"/>
        </w:rPr>
      </w:pPr>
    </w:p>
    <w:p w:rsidR="00D942F1" w:rsidRPr="000668AF" w:rsidRDefault="00D942F1" w:rsidP="00D942F1">
      <w:pPr>
        <w:spacing w:after="0"/>
        <w:rPr>
          <w:rFonts w:ascii="Calibri" w:hAnsi="Calibri" w:cs="Calibri"/>
          <w:b/>
          <w:sz w:val="24"/>
          <w:szCs w:val="24"/>
        </w:rPr>
      </w:pPr>
      <w:r>
        <w:rPr>
          <w:rFonts w:ascii="Calibri" w:hAnsi="Calibri" w:cs="Calibri"/>
          <w:b/>
          <w:sz w:val="24"/>
          <w:szCs w:val="24"/>
        </w:rPr>
        <w:t>Assessment</w:t>
      </w:r>
      <w:r w:rsidRPr="000668AF">
        <w:rPr>
          <w:rFonts w:ascii="Calibri" w:hAnsi="Calibri" w:cs="Calibri"/>
          <w:b/>
          <w:sz w:val="24"/>
          <w:szCs w:val="24"/>
        </w:rPr>
        <w:t xml:space="preserve"> Committee</w:t>
      </w:r>
    </w:p>
    <w:p w:rsidR="00D942F1" w:rsidRDefault="00D942F1" w:rsidP="00D942F1">
      <w:pPr>
        <w:spacing w:after="0"/>
        <w:rPr>
          <w:rFonts w:ascii="Calibri" w:hAnsi="Calibri" w:cs="Calibri"/>
          <w:b/>
          <w:sz w:val="24"/>
          <w:szCs w:val="24"/>
        </w:rPr>
      </w:pPr>
      <w:r>
        <w:rPr>
          <w:rFonts w:ascii="Calibri" w:hAnsi="Calibri" w:cs="Calibri"/>
          <w:sz w:val="24"/>
          <w:szCs w:val="24"/>
        </w:rPr>
        <w:t>Dianne Fallon reported that on October 26 at 12:45 in the Community Board Room the committee will be present the results of a study on the writing skills of online students in 200 –level courses across the curriculum.</w:t>
      </w:r>
    </w:p>
    <w:p w:rsidR="00D942F1" w:rsidRDefault="00D942F1" w:rsidP="00252C24">
      <w:pPr>
        <w:spacing w:after="0"/>
        <w:rPr>
          <w:rFonts w:ascii="Calibri" w:hAnsi="Calibri" w:cs="Calibri"/>
          <w:b/>
          <w:sz w:val="24"/>
          <w:szCs w:val="24"/>
        </w:rPr>
      </w:pPr>
    </w:p>
    <w:p w:rsidR="00B737AF" w:rsidRDefault="00B737AF" w:rsidP="00252C24">
      <w:pPr>
        <w:spacing w:after="0"/>
        <w:rPr>
          <w:rFonts w:ascii="Calibri" w:hAnsi="Calibri" w:cs="Calibri"/>
          <w:b/>
          <w:sz w:val="24"/>
          <w:szCs w:val="24"/>
        </w:rPr>
      </w:pPr>
    </w:p>
    <w:p w:rsidR="00B737AF" w:rsidRDefault="00B737AF" w:rsidP="00252C24">
      <w:pPr>
        <w:spacing w:after="0"/>
        <w:rPr>
          <w:rFonts w:ascii="Calibri" w:hAnsi="Calibri" w:cs="Calibri"/>
          <w:b/>
          <w:sz w:val="24"/>
          <w:szCs w:val="24"/>
        </w:rPr>
      </w:pPr>
      <w:r>
        <w:rPr>
          <w:rFonts w:ascii="Calibri" w:hAnsi="Calibri" w:cs="Calibri"/>
          <w:b/>
          <w:sz w:val="24"/>
          <w:szCs w:val="24"/>
        </w:rPr>
        <w:lastRenderedPageBreak/>
        <w:t>Other Committee Reports:</w:t>
      </w:r>
    </w:p>
    <w:p w:rsidR="00B737AF" w:rsidRDefault="00B737AF" w:rsidP="00252C24">
      <w:pPr>
        <w:spacing w:after="0"/>
        <w:rPr>
          <w:rFonts w:ascii="Calibri" w:hAnsi="Calibri" w:cs="Calibri"/>
          <w:b/>
          <w:sz w:val="24"/>
          <w:szCs w:val="24"/>
        </w:rPr>
      </w:pPr>
    </w:p>
    <w:p w:rsidR="003A2BDF" w:rsidRDefault="003A2BDF" w:rsidP="00252C24">
      <w:pPr>
        <w:spacing w:after="0"/>
        <w:rPr>
          <w:rFonts w:ascii="Calibri" w:hAnsi="Calibri" w:cs="Calibri"/>
          <w:b/>
          <w:sz w:val="24"/>
          <w:szCs w:val="24"/>
        </w:rPr>
      </w:pPr>
      <w:r>
        <w:rPr>
          <w:rFonts w:ascii="Calibri" w:hAnsi="Calibri" w:cs="Calibri"/>
          <w:b/>
          <w:sz w:val="24"/>
          <w:szCs w:val="24"/>
        </w:rPr>
        <w:t>NEASC</w:t>
      </w:r>
    </w:p>
    <w:p w:rsidR="003A2BDF" w:rsidRPr="003A2BDF" w:rsidRDefault="003A2BDF" w:rsidP="00252C24">
      <w:pPr>
        <w:spacing w:after="0"/>
        <w:rPr>
          <w:rFonts w:ascii="Calibri" w:hAnsi="Calibri" w:cs="Calibri"/>
          <w:sz w:val="24"/>
          <w:szCs w:val="24"/>
        </w:rPr>
      </w:pPr>
      <w:r>
        <w:rPr>
          <w:rFonts w:ascii="Calibri" w:hAnsi="Calibri" w:cs="Calibri"/>
          <w:sz w:val="24"/>
          <w:szCs w:val="24"/>
        </w:rPr>
        <w:t>Doreen Rogan confirmed that most chairs will be attending NEASC training and that the team will be finalized by the end of the month.  The Virtual Page is up and ready for viewing.</w:t>
      </w:r>
    </w:p>
    <w:p w:rsidR="00D95DA3" w:rsidRDefault="00D95DA3" w:rsidP="000668AF">
      <w:pPr>
        <w:spacing w:after="0"/>
        <w:rPr>
          <w:rFonts w:ascii="Calibri" w:hAnsi="Calibri" w:cs="Calibri"/>
          <w:sz w:val="24"/>
          <w:szCs w:val="24"/>
        </w:rPr>
      </w:pPr>
    </w:p>
    <w:p w:rsidR="0070507F" w:rsidRDefault="0070507F" w:rsidP="00BC508A">
      <w:pPr>
        <w:pStyle w:val="Heading3"/>
        <w:rPr>
          <w:b/>
        </w:rPr>
      </w:pPr>
      <w:r w:rsidRPr="003A2BDF">
        <w:rPr>
          <w:b/>
        </w:rPr>
        <w:t>Old Business</w:t>
      </w:r>
    </w:p>
    <w:p w:rsidR="003A2BDF" w:rsidRPr="003A2BDF" w:rsidRDefault="003A2BDF" w:rsidP="003A2BDF">
      <w:r>
        <w:t>None</w:t>
      </w:r>
    </w:p>
    <w:p w:rsidR="00C461F5" w:rsidRPr="003A2BDF" w:rsidRDefault="00872DDA" w:rsidP="00BC508A">
      <w:pPr>
        <w:pStyle w:val="Heading3"/>
        <w:rPr>
          <w:b/>
        </w:rPr>
      </w:pPr>
      <w:r w:rsidRPr="003A2BDF">
        <w:rPr>
          <w:b/>
        </w:rPr>
        <w:t>New Business</w:t>
      </w:r>
    </w:p>
    <w:p w:rsidR="001072DA" w:rsidRPr="0034348A" w:rsidRDefault="003A2BDF" w:rsidP="000668AF">
      <w:pPr>
        <w:spacing w:after="0"/>
        <w:rPr>
          <w:rFonts w:ascii="Calibri" w:hAnsi="Calibri" w:cs="Calibri"/>
          <w:sz w:val="24"/>
          <w:szCs w:val="24"/>
        </w:rPr>
      </w:pPr>
      <w:r>
        <w:rPr>
          <w:rFonts w:ascii="Calibri" w:hAnsi="Calibri" w:cs="Calibri"/>
          <w:sz w:val="24"/>
          <w:szCs w:val="24"/>
        </w:rPr>
        <w:t>N</w:t>
      </w:r>
      <w:r w:rsidR="0034348A" w:rsidRPr="0034348A">
        <w:rPr>
          <w:rFonts w:ascii="Calibri" w:hAnsi="Calibri" w:cs="Calibri"/>
          <w:sz w:val="24"/>
          <w:szCs w:val="24"/>
        </w:rPr>
        <w:t>one</w:t>
      </w:r>
    </w:p>
    <w:p w:rsidR="007F40A0" w:rsidRPr="000668AF" w:rsidRDefault="007F40A0" w:rsidP="000668AF">
      <w:pPr>
        <w:spacing w:after="0"/>
        <w:rPr>
          <w:rFonts w:ascii="Calibri" w:hAnsi="Calibri" w:cs="Calibri"/>
          <w:sz w:val="24"/>
          <w:szCs w:val="24"/>
        </w:rPr>
      </w:pPr>
    </w:p>
    <w:p w:rsidR="00F75ADB" w:rsidRPr="00F75ADB" w:rsidRDefault="0070507F" w:rsidP="00F75ADB">
      <w:pPr>
        <w:pStyle w:val="Heading3"/>
      </w:pPr>
      <w:r w:rsidRPr="000668AF">
        <w:t>Announcements</w:t>
      </w:r>
      <w:r w:rsidR="00AB5860">
        <w:t xml:space="preserve"> &amp; </w:t>
      </w:r>
      <w:r w:rsidR="00AB5860" w:rsidRPr="000668AF">
        <w:t>Public Comment</w:t>
      </w:r>
    </w:p>
    <w:p w:rsidR="005F5004" w:rsidRPr="00EE4A93" w:rsidRDefault="009F4F54" w:rsidP="00EE4A93">
      <w:pPr>
        <w:pStyle w:val="ListParagraph"/>
        <w:numPr>
          <w:ilvl w:val="0"/>
          <w:numId w:val="1"/>
        </w:numPr>
        <w:spacing w:after="0"/>
        <w:rPr>
          <w:rFonts w:ascii="Calibri" w:hAnsi="Calibri" w:cs="Calibri"/>
          <w:sz w:val="24"/>
          <w:szCs w:val="24"/>
        </w:rPr>
      </w:pPr>
      <w:r>
        <w:rPr>
          <w:rFonts w:ascii="Calibri" w:hAnsi="Calibri" w:cs="Calibri"/>
          <w:sz w:val="24"/>
          <w:szCs w:val="24"/>
        </w:rPr>
        <w:t>Paul Archer announced that there are still two openings on College Council – one for Faculty and one for Staff.</w:t>
      </w:r>
    </w:p>
    <w:p w:rsidR="0034348A" w:rsidRPr="00EE4A93" w:rsidRDefault="009F4F54" w:rsidP="00EE4A93">
      <w:pPr>
        <w:pStyle w:val="ListParagraph"/>
        <w:numPr>
          <w:ilvl w:val="0"/>
          <w:numId w:val="1"/>
        </w:numPr>
        <w:spacing w:after="0"/>
        <w:rPr>
          <w:rFonts w:ascii="Calibri" w:hAnsi="Calibri" w:cs="Calibri"/>
          <w:sz w:val="24"/>
          <w:szCs w:val="24"/>
        </w:rPr>
      </w:pPr>
      <w:r>
        <w:rPr>
          <w:rFonts w:ascii="Calibri" w:hAnsi="Calibri" w:cs="Calibri"/>
          <w:sz w:val="24"/>
          <w:szCs w:val="24"/>
        </w:rPr>
        <w:t>Stacy Chilicki announced that A New Path Forward ATD MYYC portal page is live for faculty and staff.</w:t>
      </w:r>
    </w:p>
    <w:p w:rsidR="0022503E" w:rsidRPr="00EE4A93" w:rsidRDefault="009F4F54" w:rsidP="00EE4A93">
      <w:pPr>
        <w:pStyle w:val="ListParagraph"/>
        <w:numPr>
          <w:ilvl w:val="0"/>
          <w:numId w:val="1"/>
        </w:numPr>
        <w:spacing w:after="0"/>
        <w:rPr>
          <w:rFonts w:ascii="Calibri" w:hAnsi="Calibri" w:cs="Calibri"/>
          <w:sz w:val="24"/>
          <w:szCs w:val="24"/>
        </w:rPr>
      </w:pPr>
      <w:r>
        <w:rPr>
          <w:rFonts w:ascii="Calibri" w:hAnsi="Calibri" w:cs="Calibri"/>
          <w:sz w:val="24"/>
          <w:szCs w:val="24"/>
        </w:rPr>
        <w:t xml:space="preserve">Deirdre </w:t>
      </w:r>
      <w:r w:rsidR="0022503E" w:rsidRPr="00EE4A93">
        <w:rPr>
          <w:rFonts w:ascii="Calibri" w:hAnsi="Calibri" w:cs="Calibri"/>
          <w:sz w:val="24"/>
          <w:szCs w:val="24"/>
        </w:rPr>
        <w:t>T</w:t>
      </w:r>
      <w:r w:rsidR="00B737AF">
        <w:rPr>
          <w:rFonts w:ascii="Calibri" w:hAnsi="Calibri" w:cs="Calibri"/>
          <w:sz w:val="24"/>
          <w:szCs w:val="24"/>
        </w:rPr>
        <w:t>hompson announced that On October 11</w:t>
      </w:r>
      <w:r w:rsidR="00B737AF" w:rsidRPr="00B737AF">
        <w:rPr>
          <w:rFonts w:ascii="Calibri" w:hAnsi="Calibri" w:cs="Calibri"/>
          <w:sz w:val="24"/>
          <w:szCs w:val="24"/>
          <w:vertAlign w:val="superscript"/>
        </w:rPr>
        <w:t>th</w:t>
      </w:r>
      <w:r w:rsidR="00B737AF">
        <w:rPr>
          <w:rFonts w:ascii="Calibri" w:hAnsi="Calibri" w:cs="Calibri"/>
          <w:sz w:val="24"/>
          <w:szCs w:val="24"/>
        </w:rPr>
        <w:t xml:space="preserve"> &amp; 12</w:t>
      </w:r>
      <w:r w:rsidR="00B737AF" w:rsidRPr="00B737AF">
        <w:rPr>
          <w:rFonts w:ascii="Calibri" w:hAnsi="Calibri" w:cs="Calibri"/>
          <w:sz w:val="24"/>
          <w:szCs w:val="24"/>
          <w:vertAlign w:val="superscript"/>
        </w:rPr>
        <w:t>th</w:t>
      </w:r>
      <w:r w:rsidR="00B737AF">
        <w:rPr>
          <w:rFonts w:ascii="Calibri" w:hAnsi="Calibri" w:cs="Calibri"/>
          <w:sz w:val="24"/>
          <w:szCs w:val="24"/>
        </w:rPr>
        <w:t xml:space="preserve"> the Student Senate will be hosting Wing Day in the Mid-Café staring at 11:30.</w:t>
      </w:r>
    </w:p>
    <w:p w:rsidR="006D1D51" w:rsidRPr="00EE4A93" w:rsidRDefault="00B737AF" w:rsidP="00F04D82">
      <w:pPr>
        <w:pStyle w:val="ListParagraph"/>
        <w:numPr>
          <w:ilvl w:val="0"/>
          <w:numId w:val="1"/>
        </w:numPr>
        <w:spacing w:after="0"/>
        <w:rPr>
          <w:rFonts w:ascii="Calibri" w:hAnsi="Calibri" w:cs="Calibri"/>
          <w:sz w:val="24"/>
          <w:szCs w:val="24"/>
        </w:rPr>
      </w:pPr>
      <w:r>
        <w:rPr>
          <w:rFonts w:ascii="Calibri" w:hAnsi="Calibri" w:cs="Calibri"/>
          <w:sz w:val="24"/>
          <w:szCs w:val="24"/>
        </w:rPr>
        <w:t xml:space="preserve">Stacy Chilicki requested that any </w:t>
      </w:r>
      <w:r w:rsidR="00F04D82">
        <w:rPr>
          <w:rFonts w:ascii="Calibri" w:hAnsi="Calibri" w:cs="Calibri"/>
          <w:sz w:val="24"/>
          <w:szCs w:val="24"/>
        </w:rPr>
        <w:t>events sent to her for campus wide posting on the TVs be sent in a horizontal, jpeg, and hi resolution format.</w:t>
      </w:r>
    </w:p>
    <w:p w:rsidR="00AB5860" w:rsidRDefault="00AB5860" w:rsidP="000668AF">
      <w:pPr>
        <w:spacing w:after="0"/>
        <w:rPr>
          <w:rFonts w:ascii="Calibri" w:hAnsi="Calibri" w:cs="Calibri"/>
          <w:sz w:val="24"/>
          <w:szCs w:val="24"/>
        </w:rPr>
      </w:pPr>
    </w:p>
    <w:p w:rsidR="00F04D82" w:rsidRDefault="0070507F" w:rsidP="000668AF">
      <w:pPr>
        <w:spacing w:after="0"/>
        <w:rPr>
          <w:rFonts w:ascii="Calibri" w:hAnsi="Calibri" w:cs="Calibri"/>
          <w:b/>
          <w:sz w:val="24"/>
          <w:szCs w:val="24"/>
        </w:rPr>
      </w:pPr>
      <w:r w:rsidRPr="000668AF">
        <w:rPr>
          <w:rFonts w:ascii="Calibri" w:hAnsi="Calibri" w:cs="Calibri"/>
          <w:b/>
          <w:sz w:val="24"/>
          <w:szCs w:val="24"/>
        </w:rPr>
        <w:t>Adjournment</w:t>
      </w:r>
    </w:p>
    <w:p w:rsidR="003B7703" w:rsidRDefault="00F04D82" w:rsidP="000668AF">
      <w:pPr>
        <w:spacing w:after="0"/>
        <w:rPr>
          <w:rFonts w:ascii="Calibri" w:hAnsi="Calibri" w:cs="Calibri"/>
          <w:sz w:val="24"/>
          <w:szCs w:val="24"/>
        </w:rPr>
      </w:pPr>
      <w:r>
        <w:rPr>
          <w:rFonts w:ascii="Calibri" w:hAnsi="Calibri" w:cs="Calibri"/>
          <w:sz w:val="24"/>
          <w:szCs w:val="24"/>
        </w:rPr>
        <w:t xml:space="preserve">Motion by Tom </w:t>
      </w:r>
      <w:proofErr w:type="spellStart"/>
      <w:r>
        <w:rPr>
          <w:rFonts w:ascii="Calibri" w:hAnsi="Calibri" w:cs="Calibri"/>
          <w:sz w:val="24"/>
          <w:szCs w:val="24"/>
        </w:rPr>
        <w:t>McGinn</w:t>
      </w:r>
      <w:proofErr w:type="spellEnd"/>
    </w:p>
    <w:p w:rsidR="00271C48" w:rsidRDefault="00F04D82" w:rsidP="000668AF">
      <w:pPr>
        <w:spacing w:after="0"/>
        <w:rPr>
          <w:rFonts w:ascii="Calibri" w:hAnsi="Calibri" w:cs="Calibri"/>
          <w:sz w:val="24"/>
          <w:szCs w:val="24"/>
        </w:rPr>
      </w:pPr>
      <w:r>
        <w:rPr>
          <w:rFonts w:ascii="Calibri" w:hAnsi="Calibri" w:cs="Calibri"/>
          <w:sz w:val="24"/>
          <w:szCs w:val="24"/>
        </w:rPr>
        <w:t>Seconded by John Hall</w:t>
      </w:r>
    </w:p>
    <w:p w:rsidR="00271C48" w:rsidRDefault="00271C48" w:rsidP="000668AF">
      <w:pPr>
        <w:spacing w:after="0"/>
        <w:rPr>
          <w:rFonts w:ascii="Calibri" w:hAnsi="Calibri" w:cs="Calibri"/>
          <w:sz w:val="24"/>
          <w:szCs w:val="24"/>
        </w:rPr>
      </w:pPr>
      <w:r>
        <w:rPr>
          <w:rFonts w:ascii="Calibri" w:hAnsi="Calibri" w:cs="Calibri"/>
          <w:sz w:val="24"/>
          <w:szCs w:val="24"/>
        </w:rPr>
        <w:t>Unanimous Approval</w:t>
      </w:r>
    </w:p>
    <w:p w:rsidR="00271C48" w:rsidRPr="00F04D82" w:rsidRDefault="00271C48" w:rsidP="000668AF">
      <w:pPr>
        <w:spacing w:after="0"/>
        <w:rPr>
          <w:rFonts w:ascii="Calibri" w:hAnsi="Calibri" w:cs="Calibri"/>
          <w:sz w:val="24"/>
          <w:szCs w:val="24"/>
        </w:rPr>
      </w:pPr>
      <w:r>
        <w:rPr>
          <w:rFonts w:ascii="Calibri" w:hAnsi="Calibri" w:cs="Calibri"/>
          <w:sz w:val="24"/>
          <w:szCs w:val="24"/>
        </w:rPr>
        <w:t>Meeting Adjourned 1:50 pm</w:t>
      </w:r>
    </w:p>
    <w:p w:rsidR="00AB5860" w:rsidRDefault="00AB5860" w:rsidP="000668AF">
      <w:pPr>
        <w:spacing w:after="0"/>
        <w:rPr>
          <w:rFonts w:ascii="Calibri" w:hAnsi="Calibri" w:cs="Calibri"/>
          <w:sz w:val="24"/>
          <w:szCs w:val="24"/>
        </w:rPr>
      </w:pPr>
    </w:p>
    <w:p w:rsidR="00AB5860" w:rsidRDefault="00AB5860" w:rsidP="00AB5860">
      <w:pPr>
        <w:spacing w:after="0"/>
        <w:rPr>
          <w:rFonts w:ascii="Calibri" w:hAnsi="Calibri" w:cs="Calibri"/>
          <w:sz w:val="24"/>
          <w:szCs w:val="24"/>
        </w:rPr>
      </w:pPr>
      <w:r>
        <w:rPr>
          <w:rFonts w:ascii="Calibri" w:hAnsi="Calibri" w:cs="Calibri"/>
          <w:sz w:val="24"/>
          <w:szCs w:val="24"/>
        </w:rPr>
        <w:t>Respectfully submitted,</w:t>
      </w:r>
    </w:p>
    <w:p w:rsidR="00AB5860" w:rsidRPr="000668AF" w:rsidRDefault="003A2BDF" w:rsidP="000668AF">
      <w:pPr>
        <w:spacing w:after="0"/>
        <w:rPr>
          <w:rFonts w:ascii="Calibri" w:hAnsi="Calibri" w:cs="Calibri"/>
          <w:sz w:val="24"/>
          <w:szCs w:val="24"/>
        </w:rPr>
      </w:pPr>
      <w:r>
        <w:rPr>
          <w:rFonts w:ascii="Calibri" w:hAnsi="Calibri" w:cs="Calibri"/>
          <w:sz w:val="24"/>
          <w:szCs w:val="24"/>
        </w:rPr>
        <w:t>Allyson Mansfield</w:t>
      </w:r>
    </w:p>
    <w:sectPr w:rsidR="00AB5860" w:rsidRPr="000668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54" w:rsidRDefault="00DE7754" w:rsidP="00DE6BD7">
      <w:pPr>
        <w:spacing w:after="0" w:line="240" w:lineRule="auto"/>
      </w:pPr>
      <w:r>
        <w:separator/>
      </w:r>
    </w:p>
  </w:endnote>
  <w:endnote w:type="continuationSeparator" w:id="0">
    <w:p w:rsidR="00DE7754" w:rsidRDefault="00DE7754"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54" w:rsidRDefault="00DE7754" w:rsidP="00DE6BD7">
      <w:pPr>
        <w:spacing w:after="0" w:line="240" w:lineRule="auto"/>
      </w:pPr>
      <w:r>
        <w:separator/>
      </w:r>
    </w:p>
  </w:footnote>
  <w:footnote w:type="continuationSeparator" w:id="0">
    <w:p w:rsidR="00DE7754" w:rsidRDefault="00DE7754" w:rsidP="00DE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83440"/>
      <w:docPartObj>
        <w:docPartGallery w:val="Watermarks"/>
        <w:docPartUnique/>
      </w:docPartObj>
    </w:sdtPr>
    <w:sdtEndPr/>
    <w:sdtContent>
      <w:p w:rsidR="00DE6BD7" w:rsidRDefault="00DE7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791D"/>
    <w:rsid w:val="00007974"/>
    <w:rsid w:val="00015447"/>
    <w:rsid w:val="00022F5A"/>
    <w:rsid w:val="000407FB"/>
    <w:rsid w:val="00045D49"/>
    <w:rsid w:val="00050D3C"/>
    <w:rsid w:val="000668AF"/>
    <w:rsid w:val="000C435F"/>
    <w:rsid w:val="000C575F"/>
    <w:rsid w:val="000F3306"/>
    <w:rsid w:val="001072DA"/>
    <w:rsid w:val="00120032"/>
    <w:rsid w:val="00127F7A"/>
    <w:rsid w:val="0013453E"/>
    <w:rsid w:val="001537D7"/>
    <w:rsid w:val="00180549"/>
    <w:rsid w:val="001A1E5B"/>
    <w:rsid w:val="001B1068"/>
    <w:rsid w:val="001B2A0D"/>
    <w:rsid w:val="001D1732"/>
    <w:rsid w:val="0020069B"/>
    <w:rsid w:val="0020743E"/>
    <w:rsid w:val="002112AD"/>
    <w:rsid w:val="002131F3"/>
    <w:rsid w:val="0022503E"/>
    <w:rsid w:val="002373BF"/>
    <w:rsid w:val="00246953"/>
    <w:rsid w:val="00251F8C"/>
    <w:rsid w:val="00252C24"/>
    <w:rsid w:val="00256A0C"/>
    <w:rsid w:val="00271C48"/>
    <w:rsid w:val="002919AD"/>
    <w:rsid w:val="002B709B"/>
    <w:rsid w:val="002C18A3"/>
    <w:rsid w:val="002D2A0E"/>
    <w:rsid w:val="002E6EAE"/>
    <w:rsid w:val="0031433D"/>
    <w:rsid w:val="003253DC"/>
    <w:rsid w:val="0034348A"/>
    <w:rsid w:val="00370BB0"/>
    <w:rsid w:val="003842B1"/>
    <w:rsid w:val="003A2BDF"/>
    <w:rsid w:val="003B7703"/>
    <w:rsid w:val="003C7195"/>
    <w:rsid w:val="003D1F9C"/>
    <w:rsid w:val="003D7E8A"/>
    <w:rsid w:val="003E09AD"/>
    <w:rsid w:val="003F3253"/>
    <w:rsid w:val="00404C1F"/>
    <w:rsid w:val="00434423"/>
    <w:rsid w:val="00436BDB"/>
    <w:rsid w:val="00463EE6"/>
    <w:rsid w:val="00471085"/>
    <w:rsid w:val="004A040B"/>
    <w:rsid w:val="004A5A8D"/>
    <w:rsid w:val="004D5D61"/>
    <w:rsid w:val="004F30F0"/>
    <w:rsid w:val="00510FAA"/>
    <w:rsid w:val="005245D2"/>
    <w:rsid w:val="00551512"/>
    <w:rsid w:val="0058175D"/>
    <w:rsid w:val="005970A1"/>
    <w:rsid w:val="005B4F84"/>
    <w:rsid w:val="005F5004"/>
    <w:rsid w:val="00614E51"/>
    <w:rsid w:val="00635662"/>
    <w:rsid w:val="00636739"/>
    <w:rsid w:val="00641D71"/>
    <w:rsid w:val="00645CE1"/>
    <w:rsid w:val="006771CD"/>
    <w:rsid w:val="00682B8A"/>
    <w:rsid w:val="006A5194"/>
    <w:rsid w:val="006C1CCC"/>
    <w:rsid w:val="006D10CE"/>
    <w:rsid w:val="006D1D51"/>
    <w:rsid w:val="006E5B42"/>
    <w:rsid w:val="006F677B"/>
    <w:rsid w:val="0070507F"/>
    <w:rsid w:val="007228D5"/>
    <w:rsid w:val="007446B8"/>
    <w:rsid w:val="00745CF7"/>
    <w:rsid w:val="00751068"/>
    <w:rsid w:val="00764577"/>
    <w:rsid w:val="007B3C19"/>
    <w:rsid w:val="007C662D"/>
    <w:rsid w:val="007E196E"/>
    <w:rsid w:val="007E2247"/>
    <w:rsid w:val="007F40A0"/>
    <w:rsid w:val="00835FED"/>
    <w:rsid w:val="00847ACE"/>
    <w:rsid w:val="0085646C"/>
    <w:rsid w:val="008608AD"/>
    <w:rsid w:val="00871D82"/>
    <w:rsid w:val="008729B2"/>
    <w:rsid w:val="00872DDA"/>
    <w:rsid w:val="008876E9"/>
    <w:rsid w:val="008C502B"/>
    <w:rsid w:val="008F435F"/>
    <w:rsid w:val="00904590"/>
    <w:rsid w:val="00904CBE"/>
    <w:rsid w:val="009221B9"/>
    <w:rsid w:val="009234E8"/>
    <w:rsid w:val="0092433D"/>
    <w:rsid w:val="0092736E"/>
    <w:rsid w:val="009613FF"/>
    <w:rsid w:val="009670BE"/>
    <w:rsid w:val="00984EB1"/>
    <w:rsid w:val="009C0912"/>
    <w:rsid w:val="009D36D9"/>
    <w:rsid w:val="009E3570"/>
    <w:rsid w:val="009E547F"/>
    <w:rsid w:val="009F4F54"/>
    <w:rsid w:val="00A17E84"/>
    <w:rsid w:val="00A446F5"/>
    <w:rsid w:val="00A45060"/>
    <w:rsid w:val="00A51D8D"/>
    <w:rsid w:val="00A56306"/>
    <w:rsid w:val="00A660EE"/>
    <w:rsid w:val="00A71608"/>
    <w:rsid w:val="00A74C74"/>
    <w:rsid w:val="00A86CD3"/>
    <w:rsid w:val="00AB0D0A"/>
    <w:rsid w:val="00AB5860"/>
    <w:rsid w:val="00AD7F95"/>
    <w:rsid w:val="00AF4BF4"/>
    <w:rsid w:val="00B00F08"/>
    <w:rsid w:val="00B52B20"/>
    <w:rsid w:val="00B55403"/>
    <w:rsid w:val="00B56177"/>
    <w:rsid w:val="00B737AF"/>
    <w:rsid w:val="00B73D88"/>
    <w:rsid w:val="00BB4C3A"/>
    <w:rsid w:val="00BC508A"/>
    <w:rsid w:val="00BF46E6"/>
    <w:rsid w:val="00C2434F"/>
    <w:rsid w:val="00C26982"/>
    <w:rsid w:val="00C461F5"/>
    <w:rsid w:val="00C56F4E"/>
    <w:rsid w:val="00C77DDF"/>
    <w:rsid w:val="00CC1D94"/>
    <w:rsid w:val="00CC4702"/>
    <w:rsid w:val="00CC6485"/>
    <w:rsid w:val="00CF7939"/>
    <w:rsid w:val="00D54730"/>
    <w:rsid w:val="00D62A17"/>
    <w:rsid w:val="00D827CC"/>
    <w:rsid w:val="00D86063"/>
    <w:rsid w:val="00D942F1"/>
    <w:rsid w:val="00D95DA3"/>
    <w:rsid w:val="00DA3E86"/>
    <w:rsid w:val="00DB2D26"/>
    <w:rsid w:val="00DD28BD"/>
    <w:rsid w:val="00DD529D"/>
    <w:rsid w:val="00DE2F6D"/>
    <w:rsid w:val="00DE4B7A"/>
    <w:rsid w:val="00DE6BD7"/>
    <w:rsid w:val="00DE7754"/>
    <w:rsid w:val="00DF6825"/>
    <w:rsid w:val="00E423DD"/>
    <w:rsid w:val="00E42BD0"/>
    <w:rsid w:val="00E80649"/>
    <w:rsid w:val="00E84B67"/>
    <w:rsid w:val="00E87D3E"/>
    <w:rsid w:val="00ED4162"/>
    <w:rsid w:val="00EE4598"/>
    <w:rsid w:val="00EE4A93"/>
    <w:rsid w:val="00EE5113"/>
    <w:rsid w:val="00EF4FC3"/>
    <w:rsid w:val="00F04D82"/>
    <w:rsid w:val="00F318AB"/>
    <w:rsid w:val="00F5713B"/>
    <w:rsid w:val="00F727BB"/>
    <w:rsid w:val="00F75ADB"/>
    <w:rsid w:val="00F812AB"/>
    <w:rsid w:val="00FB38EF"/>
    <w:rsid w:val="00FB3FDD"/>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04182"/>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D228-133B-4E42-B205-A10F0B87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Allyson Mansfield</cp:lastModifiedBy>
  <cp:revision>6</cp:revision>
  <cp:lastPrinted>2017-10-04T16:21:00Z</cp:lastPrinted>
  <dcterms:created xsi:type="dcterms:W3CDTF">2017-10-04T14:17:00Z</dcterms:created>
  <dcterms:modified xsi:type="dcterms:W3CDTF">2017-10-04T16:40:00Z</dcterms:modified>
</cp:coreProperties>
</file>