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07F" w:rsidRPr="005A7845" w:rsidRDefault="0070507F" w:rsidP="0070507F">
      <w:pPr>
        <w:spacing w:after="0"/>
        <w:rPr>
          <w:rFonts w:cstheme="minorHAnsi"/>
          <w:sz w:val="24"/>
          <w:szCs w:val="24"/>
        </w:rPr>
      </w:pPr>
      <w:r w:rsidRPr="005A7845">
        <w:rPr>
          <w:rFonts w:cstheme="minorHAnsi"/>
          <w:noProof/>
          <w:sz w:val="24"/>
          <w:szCs w:val="24"/>
        </w:rPr>
        <w:drawing>
          <wp:inline distT="0" distB="0" distL="0" distR="0" wp14:anchorId="544066BC" wp14:editId="45B222D0">
            <wp:extent cx="1704975" cy="600075"/>
            <wp:effectExtent l="0" t="0" r="9525" b="9525"/>
            <wp:docPr id="1" name="Picture 1" descr="YC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C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600075"/>
                    </a:xfrm>
                    <a:prstGeom prst="rect">
                      <a:avLst/>
                    </a:prstGeom>
                    <a:noFill/>
                    <a:ln>
                      <a:noFill/>
                    </a:ln>
                  </pic:spPr>
                </pic:pic>
              </a:graphicData>
            </a:graphic>
          </wp:inline>
        </w:drawing>
      </w:r>
      <w:r w:rsidRPr="005A7845">
        <w:rPr>
          <w:rFonts w:cstheme="minorHAnsi"/>
          <w:sz w:val="24"/>
          <w:szCs w:val="24"/>
        </w:rPr>
        <w:tab/>
      </w:r>
      <w:r w:rsidRPr="005A7845">
        <w:rPr>
          <w:rFonts w:cstheme="minorHAnsi"/>
          <w:sz w:val="24"/>
          <w:szCs w:val="24"/>
        </w:rPr>
        <w:tab/>
      </w:r>
    </w:p>
    <w:p w:rsidR="0070507F" w:rsidRPr="005A7845" w:rsidRDefault="0070507F" w:rsidP="00127F7A">
      <w:pPr>
        <w:pStyle w:val="Title"/>
        <w:rPr>
          <w:rFonts w:asciiTheme="minorHAnsi" w:hAnsiTheme="minorHAnsi" w:cstheme="minorHAnsi"/>
          <w:color w:val="auto"/>
          <w:sz w:val="24"/>
          <w:szCs w:val="24"/>
        </w:rPr>
      </w:pPr>
      <w:r w:rsidRPr="005A7845">
        <w:rPr>
          <w:rFonts w:asciiTheme="minorHAnsi" w:hAnsiTheme="minorHAnsi" w:cstheme="minorHAnsi"/>
          <w:color w:val="auto"/>
          <w:sz w:val="24"/>
          <w:szCs w:val="24"/>
        </w:rPr>
        <w:t>College Council</w:t>
      </w:r>
      <w:r w:rsidR="00000FBA" w:rsidRPr="005A7845">
        <w:rPr>
          <w:rFonts w:asciiTheme="minorHAnsi" w:hAnsiTheme="minorHAnsi" w:cstheme="minorHAnsi"/>
          <w:color w:val="auto"/>
          <w:sz w:val="24"/>
          <w:szCs w:val="24"/>
        </w:rPr>
        <w:t xml:space="preserve"> Minutes</w:t>
      </w:r>
    </w:p>
    <w:p w:rsidR="0070507F" w:rsidRPr="005A7845" w:rsidRDefault="00E611EE" w:rsidP="00127F7A">
      <w:pPr>
        <w:pStyle w:val="Title"/>
        <w:rPr>
          <w:rFonts w:asciiTheme="minorHAnsi" w:hAnsiTheme="minorHAnsi" w:cstheme="minorHAnsi"/>
          <w:color w:val="auto"/>
          <w:sz w:val="24"/>
          <w:szCs w:val="24"/>
        </w:rPr>
      </w:pPr>
      <w:r>
        <w:rPr>
          <w:rFonts w:asciiTheme="minorHAnsi" w:hAnsiTheme="minorHAnsi" w:cstheme="minorHAnsi"/>
          <w:color w:val="auto"/>
          <w:sz w:val="24"/>
          <w:szCs w:val="24"/>
        </w:rPr>
        <w:t>TUESDAY may 1</w:t>
      </w:r>
      <w:r w:rsidR="009E547F" w:rsidRPr="005A7845">
        <w:rPr>
          <w:rFonts w:asciiTheme="minorHAnsi" w:hAnsiTheme="minorHAnsi" w:cstheme="minorHAnsi"/>
          <w:color w:val="auto"/>
          <w:sz w:val="24"/>
          <w:szCs w:val="24"/>
        </w:rPr>
        <w:t xml:space="preserve">, </w:t>
      </w:r>
      <w:r w:rsidR="00553305">
        <w:rPr>
          <w:rFonts w:asciiTheme="minorHAnsi" w:hAnsiTheme="minorHAnsi" w:cstheme="minorHAnsi"/>
          <w:color w:val="auto"/>
          <w:sz w:val="24"/>
          <w:szCs w:val="24"/>
        </w:rPr>
        <w:t>2018</w:t>
      </w:r>
    </w:p>
    <w:p w:rsidR="00036A64" w:rsidRPr="005A7845" w:rsidRDefault="00036A64" w:rsidP="00036A64">
      <w:pPr>
        <w:pStyle w:val="ListParagraph"/>
        <w:numPr>
          <w:ilvl w:val="0"/>
          <w:numId w:val="19"/>
        </w:numPr>
        <w:spacing w:after="0"/>
        <w:rPr>
          <w:rFonts w:cstheme="minorHAnsi"/>
          <w:sz w:val="24"/>
          <w:szCs w:val="24"/>
        </w:rPr>
      </w:pPr>
      <w:r w:rsidRPr="005A7845">
        <w:rPr>
          <w:rFonts w:cstheme="minorHAnsi"/>
          <w:b/>
          <w:sz w:val="24"/>
          <w:szCs w:val="24"/>
        </w:rPr>
        <w:t>Call to Order/ Roll Call</w:t>
      </w:r>
    </w:p>
    <w:p w:rsidR="00FB2E77" w:rsidRPr="005A7845" w:rsidRDefault="00FB2E77" w:rsidP="00FB2E77">
      <w:pPr>
        <w:spacing w:after="0"/>
        <w:ind w:left="360"/>
        <w:rPr>
          <w:rFonts w:cstheme="minorHAnsi"/>
          <w:sz w:val="24"/>
          <w:szCs w:val="24"/>
        </w:rPr>
      </w:pPr>
    </w:p>
    <w:p w:rsidR="0070507F" w:rsidRPr="005A7845" w:rsidRDefault="009E547F" w:rsidP="0070507F">
      <w:pPr>
        <w:spacing w:after="0"/>
        <w:rPr>
          <w:rFonts w:cstheme="minorHAnsi"/>
          <w:b/>
          <w:sz w:val="24"/>
          <w:szCs w:val="24"/>
        </w:rPr>
      </w:pPr>
      <w:r w:rsidRPr="005A7845">
        <w:rPr>
          <w:rFonts w:cstheme="minorHAnsi"/>
          <w:b/>
          <w:sz w:val="24"/>
          <w:szCs w:val="24"/>
        </w:rPr>
        <w:t xml:space="preserve"> </w:t>
      </w:r>
      <w:r w:rsidR="00A660EE" w:rsidRPr="005A7845">
        <w:rPr>
          <w:rFonts w:cstheme="minorHAnsi"/>
          <w:b/>
          <w:sz w:val="24"/>
          <w:szCs w:val="24"/>
        </w:rPr>
        <w:t xml:space="preserve"> </w:t>
      </w:r>
    </w:p>
    <w:p w:rsidR="00B02C41" w:rsidRPr="005A7845" w:rsidRDefault="00000FBA" w:rsidP="00036A64">
      <w:pPr>
        <w:spacing w:after="0"/>
        <w:ind w:left="360"/>
        <w:rPr>
          <w:rFonts w:cstheme="minorHAnsi"/>
          <w:sz w:val="24"/>
          <w:szCs w:val="24"/>
        </w:rPr>
      </w:pPr>
      <w:r w:rsidRPr="005A7845">
        <w:rPr>
          <w:rFonts w:cstheme="minorHAnsi"/>
          <w:b/>
          <w:sz w:val="24"/>
          <w:szCs w:val="24"/>
        </w:rPr>
        <w:t>Present:</w:t>
      </w:r>
      <w:r w:rsidR="00422C38">
        <w:rPr>
          <w:rFonts w:cstheme="minorHAnsi"/>
          <w:sz w:val="24"/>
          <w:szCs w:val="24"/>
        </w:rPr>
        <w:t xml:space="preserve"> </w:t>
      </w:r>
      <w:r w:rsidR="00FB2E77" w:rsidRPr="005A7845">
        <w:rPr>
          <w:rFonts w:cstheme="minorHAnsi"/>
          <w:sz w:val="24"/>
          <w:szCs w:val="24"/>
        </w:rPr>
        <w:t xml:space="preserve"> Sam Ellis</w:t>
      </w:r>
      <w:r w:rsidR="005E7867">
        <w:rPr>
          <w:rFonts w:cstheme="minorHAnsi"/>
          <w:sz w:val="24"/>
          <w:szCs w:val="24"/>
        </w:rPr>
        <w:t>,</w:t>
      </w:r>
      <w:r w:rsidR="00E611EE">
        <w:rPr>
          <w:rFonts w:cstheme="minorHAnsi"/>
          <w:sz w:val="24"/>
          <w:szCs w:val="24"/>
        </w:rPr>
        <w:t xml:space="preserve"> Audrey Gup-Mathews,</w:t>
      </w:r>
      <w:r w:rsidR="00422C38">
        <w:rPr>
          <w:rFonts w:cstheme="minorHAnsi"/>
          <w:sz w:val="24"/>
          <w:szCs w:val="24"/>
        </w:rPr>
        <w:t xml:space="preserve"> Barbara Finkelstein, C</w:t>
      </w:r>
      <w:r w:rsidR="00E611EE">
        <w:rPr>
          <w:rFonts w:cstheme="minorHAnsi"/>
          <w:sz w:val="24"/>
          <w:szCs w:val="24"/>
        </w:rPr>
        <w:t>laudette Dupee,</w:t>
      </w:r>
      <w:r w:rsidR="00B02C41" w:rsidRPr="005A7845">
        <w:rPr>
          <w:rFonts w:cstheme="minorHAnsi"/>
          <w:sz w:val="24"/>
          <w:szCs w:val="24"/>
        </w:rPr>
        <w:t xml:space="preserve"> Maureen Michaud, Maria Niswonger</w:t>
      </w:r>
      <w:r w:rsidR="001F25CC" w:rsidRPr="005A7845">
        <w:rPr>
          <w:rFonts w:cstheme="minorHAnsi"/>
          <w:sz w:val="24"/>
          <w:szCs w:val="24"/>
        </w:rPr>
        <w:t>,</w:t>
      </w:r>
      <w:r w:rsidRPr="005A7845">
        <w:rPr>
          <w:rFonts w:cstheme="minorHAnsi"/>
          <w:sz w:val="24"/>
          <w:szCs w:val="24"/>
        </w:rPr>
        <w:t xml:space="preserve"> </w:t>
      </w:r>
      <w:r w:rsidR="001F25CC" w:rsidRPr="005A7845">
        <w:rPr>
          <w:rFonts w:cstheme="minorHAnsi"/>
          <w:sz w:val="24"/>
          <w:szCs w:val="24"/>
        </w:rPr>
        <w:t>Peg Wheeler</w:t>
      </w:r>
      <w:r w:rsidR="00422C38">
        <w:rPr>
          <w:rFonts w:cstheme="minorHAnsi"/>
          <w:sz w:val="24"/>
          <w:szCs w:val="24"/>
        </w:rPr>
        <w:t xml:space="preserve">, </w:t>
      </w:r>
      <w:r w:rsidR="00FB2E77" w:rsidRPr="005A7845">
        <w:rPr>
          <w:rFonts w:cstheme="minorHAnsi"/>
          <w:sz w:val="24"/>
          <w:szCs w:val="24"/>
        </w:rPr>
        <w:t>Joan Ludwig, Allyson Mansfield</w:t>
      </w:r>
      <w:r w:rsidR="00E611EE">
        <w:rPr>
          <w:rFonts w:cstheme="minorHAnsi"/>
          <w:sz w:val="24"/>
          <w:szCs w:val="24"/>
        </w:rPr>
        <w:t>,</w:t>
      </w:r>
      <w:r w:rsidR="005E7867">
        <w:rPr>
          <w:rFonts w:cstheme="minorHAnsi"/>
          <w:sz w:val="24"/>
          <w:szCs w:val="24"/>
        </w:rPr>
        <w:t xml:space="preserve"> Michael Oliver</w:t>
      </w:r>
      <w:r w:rsidR="00E611EE">
        <w:rPr>
          <w:rFonts w:cstheme="minorHAnsi"/>
          <w:sz w:val="24"/>
          <w:szCs w:val="24"/>
        </w:rPr>
        <w:t>, Peg Wheeler, Jason Arey</w:t>
      </w:r>
      <w:r w:rsidR="0095248D">
        <w:rPr>
          <w:rFonts w:cstheme="minorHAnsi"/>
          <w:sz w:val="24"/>
          <w:szCs w:val="24"/>
        </w:rPr>
        <w:t xml:space="preserve">, </w:t>
      </w:r>
      <w:r w:rsidR="0095248D">
        <w:rPr>
          <w:rFonts w:cstheme="minorHAnsi"/>
          <w:sz w:val="24"/>
          <w:szCs w:val="24"/>
        </w:rPr>
        <w:t>Tom McGinn</w:t>
      </w:r>
    </w:p>
    <w:p w:rsidR="00B02C41" w:rsidRPr="005A7845" w:rsidRDefault="00B02C41" w:rsidP="000668AF">
      <w:pPr>
        <w:spacing w:after="0"/>
        <w:rPr>
          <w:rFonts w:cstheme="minorHAnsi"/>
          <w:sz w:val="24"/>
          <w:szCs w:val="24"/>
        </w:rPr>
      </w:pPr>
    </w:p>
    <w:p w:rsidR="00B02C41" w:rsidRPr="005A7845" w:rsidRDefault="00180549" w:rsidP="00036A64">
      <w:pPr>
        <w:spacing w:after="0"/>
        <w:ind w:firstLine="360"/>
        <w:rPr>
          <w:rFonts w:cstheme="minorHAnsi"/>
          <w:sz w:val="24"/>
          <w:szCs w:val="24"/>
        </w:rPr>
      </w:pPr>
      <w:r w:rsidRPr="005A7845">
        <w:rPr>
          <w:rFonts w:cstheme="minorHAnsi"/>
          <w:b/>
          <w:sz w:val="24"/>
          <w:szCs w:val="24"/>
        </w:rPr>
        <w:t>Absent:</w:t>
      </w:r>
      <w:r w:rsidR="005E7867">
        <w:rPr>
          <w:rFonts w:cstheme="minorHAnsi"/>
          <w:b/>
          <w:sz w:val="24"/>
          <w:szCs w:val="24"/>
        </w:rPr>
        <w:t xml:space="preserve"> </w:t>
      </w:r>
      <w:r w:rsidR="00E611EE">
        <w:rPr>
          <w:rFonts w:cstheme="minorHAnsi"/>
          <w:sz w:val="24"/>
          <w:szCs w:val="24"/>
        </w:rPr>
        <w:t xml:space="preserve">Paul Archer, Jenna Cole, Brittany Heaward, </w:t>
      </w:r>
    </w:p>
    <w:p w:rsidR="00B02C41" w:rsidRPr="005A7845" w:rsidRDefault="00B02C41" w:rsidP="000668AF">
      <w:pPr>
        <w:spacing w:after="0"/>
        <w:rPr>
          <w:rFonts w:cstheme="minorHAnsi"/>
          <w:sz w:val="24"/>
          <w:szCs w:val="24"/>
        </w:rPr>
      </w:pPr>
    </w:p>
    <w:p w:rsidR="001D5F6D" w:rsidRPr="005A7845" w:rsidRDefault="001D5F6D" w:rsidP="001D5F6D">
      <w:pPr>
        <w:spacing w:after="0"/>
        <w:ind w:firstLine="360"/>
        <w:rPr>
          <w:rFonts w:cstheme="minorHAnsi"/>
          <w:sz w:val="24"/>
          <w:szCs w:val="24"/>
        </w:rPr>
      </w:pPr>
      <w:r w:rsidRPr="005A7845">
        <w:rPr>
          <w:rFonts w:cstheme="minorHAnsi"/>
          <w:b/>
          <w:sz w:val="24"/>
          <w:szCs w:val="24"/>
        </w:rPr>
        <w:t>Call to Order</w:t>
      </w:r>
      <w:r w:rsidR="00422C38">
        <w:rPr>
          <w:rFonts w:cstheme="minorHAnsi"/>
          <w:sz w:val="24"/>
          <w:szCs w:val="24"/>
        </w:rPr>
        <w:t xml:space="preserve"> by</w:t>
      </w:r>
      <w:r w:rsidR="00D06BFC">
        <w:rPr>
          <w:rFonts w:cstheme="minorHAnsi"/>
          <w:sz w:val="24"/>
          <w:szCs w:val="24"/>
        </w:rPr>
        <w:t xml:space="preserve"> Maria Niswonger</w:t>
      </w:r>
      <w:r w:rsidRPr="005A7845">
        <w:rPr>
          <w:rFonts w:cstheme="minorHAnsi"/>
          <w:sz w:val="24"/>
          <w:szCs w:val="24"/>
        </w:rPr>
        <w:t xml:space="preserve"> at 12:30 pm</w:t>
      </w:r>
    </w:p>
    <w:p w:rsidR="001D5F6D" w:rsidRPr="005A7845" w:rsidRDefault="001D5F6D" w:rsidP="001D5F6D">
      <w:pPr>
        <w:spacing w:after="0"/>
        <w:rPr>
          <w:rFonts w:cstheme="minorHAnsi"/>
          <w:sz w:val="24"/>
          <w:szCs w:val="24"/>
        </w:rPr>
      </w:pPr>
      <w:r w:rsidRPr="005A7845">
        <w:rPr>
          <w:rFonts w:cstheme="minorHAnsi"/>
          <w:sz w:val="24"/>
          <w:szCs w:val="24"/>
        </w:rPr>
        <w:t xml:space="preserve">       </w:t>
      </w: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Minutes</w:t>
      </w:r>
    </w:p>
    <w:p w:rsidR="001D5F6D" w:rsidRPr="005A7845" w:rsidRDefault="001D5F6D" w:rsidP="001D5F6D">
      <w:pPr>
        <w:spacing w:after="0"/>
        <w:rPr>
          <w:rFonts w:cstheme="minorHAnsi"/>
          <w:sz w:val="24"/>
          <w:szCs w:val="24"/>
        </w:rPr>
      </w:pP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Motion by </w:t>
      </w:r>
      <w:r w:rsidR="00D06BFC">
        <w:rPr>
          <w:rFonts w:cstheme="minorHAnsi"/>
          <w:sz w:val="24"/>
          <w:szCs w:val="24"/>
        </w:rPr>
        <w:t>Claudette Dupee</w:t>
      </w:r>
    </w:p>
    <w:p w:rsidR="001D5F6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D06BFC">
        <w:rPr>
          <w:rFonts w:cstheme="minorHAnsi"/>
          <w:sz w:val="24"/>
          <w:szCs w:val="24"/>
        </w:rPr>
        <w:t>Peg Wheeler</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5635A1" w:rsidRPr="005A7845" w:rsidRDefault="005635A1" w:rsidP="001D5F6D">
      <w:pPr>
        <w:spacing w:after="0"/>
        <w:rPr>
          <w:rFonts w:cstheme="minorHAnsi"/>
          <w:sz w:val="24"/>
          <w:szCs w:val="24"/>
        </w:rPr>
      </w:pPr>
    </w:p>
    <w:p w:rsidR="001D5F6D" w:rsidRPr="005A7845" w:rsidRDefault="001D5F6D" w:rsidP="00776241">
      <w:pPr>
        <w:pStyle w:val="ListParagraph"/>
        <w:numPr>
          <w:ilvl w:val="0"/>
          <w:numId w:val="19"/>
        </w:numPr>
        <w:spacing w:after="0"/>
        <w:rPr>
          <w:rFonts w:cstheme="minorHAnsi"/>
          <w:b/>
          <w:sz w:val="24"/>
          <w:szCs w:val="24"/>
        </w:rPr>
      </w:pPr>
      <w:r w:rsidRPr="005A7845">
        <w:rPr>
          <w:rFonts w:cstheme="minorHAnsi"/>
          <w:b/>
          <w:sz w:val="24"/>
          <w:szCs w:val="24"/>
        </w:rPr>
        <w:t>Approval of Agenda</w:t>
      </w:r>
    </w:p>
    <w:p w:rsidR="005E7867" w:rsidRDefault="005E7867" w:rsidP="005635A1">
      <w:pPr>
        <w:spacing w:after="0"/>
        <w:ind w:firstLine="360"/>
        <w:rPr>
          <w:rFonts w:cstheme="minorHAnsi"/>
          <w:sz w:val="24"/>
          <w:szCs w:val="24"/>
        </w:rPr>
      </w:pPr>
    </w:p>
    <w:p w:rsidR="007C5196" w:rsidRDefault="007C5196" w:rsidP="00C370D3">
      <w:pPr>
        <w:spacing w:after="0"/>
        <w:ind w:left="360"/>
        <w:rPr>
          <w:rFonts w:cstheme="minorHAnsi"/>
          <w:sz w:val="24"/>
          <w:szCs w:val="24"/>
        </w:rPr>
      </w:pPr>
      <w:r>
        <w:rPr>
          <w:rFonts w:cstheme="minorHAnsi"/>
          <w:sz w:val="24"/>
          <w:szCs w:val="24"/>
        </w:rPr>
        <w:t xml:space="preserve">Motion </w:t>
      </w:r>
      <w:r w:rsidR="00D06BFC">
        <w:rPr>
          <w:rFonts w:cstheme="minorHAnsi"/>
          <w:sz w:val="24"/>
          <w:szCs w:val="24"/>
        </w:rPr>
        <w:t>by Peg Wheeler</w:t>
      </w:r>
    </w:p>
    <w:p w:rsidR="000A02CD" w:rsidRPr="005A7845" w:rsidRDefault="001D5F6D" w:rsidP="005635A1">
      <w:pPr>
        <w:spacing w:after="0"/>
        <w:ind w:firstLine="360"/>
        <w:rPr>
          <w:rFonts w:cstheme="minorHAnsi"/>
          <w:sz w:val="24"/>
          <w:szCs w:val="24"/>
        </w:rPr>
      </w:pPr>
      <w:r w:rsidRPr="005A7845">
        <w:rPr>
          <w:rFonts w:cstheme="minorHAnsi"/>
          <w:sz w:val="24"/>
          <w:szCs w:val="24"/>
        </w:rPr>
        <w:t xml:space="preserve">Seconded by </w:t>
      </w:r>
      <w:r w:rsidR="00D06BFC">
        <w:rPr>
          <w:rFonts w:cstheme="minorHAnsi"/>
          <w:sz w:val="24"/>
          <w:szCs w:val="24"/>
        </w:rPr>
        <w:t>Maureen Michaud</w:t>
      </w:r>
    </w:p>
    <w:p w:rsidR="001D5F6D" w:rsidRPr="005A7845" w:rsidRDefault="001D5F6D" w:rsidP="005635A1">
      <w:pPr>
        <w:spacing w:after="0"/>
        <w:ind w:firstLine="360"/>
        <w:rPr>
          <w:rFonts w:cstheme="minorHAnsi"/>
          <w:sz w:val="24"/>
          <w:szCs w:val="24"/>
        </w:rPr>
      </w:pPr>
      <w:r w:rsidRPr="005A7845">
        <w:rPr>
          <w:rFonts w:cstheme="minorHAnsi"/>
          <w:sz w:val="24"/>
          <w:szCs w:val="24"/>
        </w:rPr>
        <w:t>Unanimous Approval</w:t>
      </w:r>
    </w:p>
    <w:p w:rsidR="00B02C41" w:rsidRPr="005A7845" w:rsidRDefault="00B02C41" w:rsidP="00B02C41">
      <w:pPr>
        <w:rPr>
          <w:rFonts w:cstheme="minorHAnsi"/>
          <w:sz w:val="24"/>
          <w:szCs w:val="24"/>
        </w:rPr>
      </w:pPr>
    </w:p>
    <w:p w:rsidR="00B02C41" w:rsidRPr="005A7845" w:rsidRDefault="00B02C41" w:rsidP="00776241">
      <w:pPr>
        <w:pStyle w:val="ListParagraph"/>
        <w:numPr>
          <w:ilvl w:val="0"/>
          <w:numId w:val="19"/>
        </w:numPr>
        <w:spacing w:line="259" w:lineRule="auto"/>
        <w:rPr>
          <w:rFonts w:cstheme="minorHAnsi"/>
          <w:b/>
          <w:sz w:val="24"/>
          <w:szCs w:val="24"/>
        </w:rPr>
      </w:pPr>
      <w:r w:rsidRPr="005A7845">
        <w:rPr>
          <w:rFonts w:cstheme="minorHAnsi"/>
          <w:b/>
          <w:sz w:val="24"/>
          <w:szCs w:val="24"/>
        </w:rPr>
        <w:t>Reports of officers</w:t>
      </w:r>
    </w:p>
    <w:p w:rsidR="00036A64" w:rsidRPr="005A7845" w:rsidRDefault="00776241" w:rsidP="00036A64">
      <w:pPr>
        <w:spacing w:line="259" w:lineRule="auto"/>
        <w:ind w:left="720"/>
        <w:rPr>
          <w:rFonts w:cstheme="minorHAnsi"/>
          <w:b/>
          <w:sz w:val="24"/>
          <w:szCs w:val="24"/>
        </w:rPr>
      </w:pPr>
      <w:r w:rsidRPr="005A7845">
        <w:rPr>
          <w:rFonts w:cstheme="minorHAnsi"/>
          <w:b/>
          <w:sz w:val="24"/>
          <w:szCs w:val="24"/>
        </w:rPr>
        <w:t>4</w:t>
      </w:r>
      <w:r w:rsidR="00036A64" w:rsidRPr="005A7845">
        <w:rPr>
          <w:rFonts w:cstheme="minorHAnsi"/>
          <w:b/>
          <w:sz w:val="24"/>
          <w:szCs w:val="24"/>
        </w:rPr>
        <w:t>.1 President’s Report</w:t>
      </w:r>
    </w:p>
    <w:p w:rsidR="00E847B3" w:rsidRDefault="00C13A84" w:rsidP="00DE6FBA">
      <w:pPr>
        <w:pStyle w:val="ListParagraph"/>
        <w:numPr>
          <w:ilvl w:val="1"/>
          <w:numId w:val="19"/>
        </w:numPr>
        <w:spacing w:after="0" w:line="259" w:lineRule="auto"/>
        <w:rPr>
          <w:rFonts w:cstheme="minorHAnsi"/>
          <w:sz w:val="24"/>
          <w:szCs w:val="24"/>
        </w:rPr>
      </w:pPr>
      <w:r>
        <w:rPr>
          <w:rFonts w:cstheme="minorHAnsi"/>
          <w:sz w:val="24"/>
          <w:szCs w:val="24"/>
        </w:rPr>
        <w:t>Thank you Paul and Maria for your College Council leadership and for those who served on Committees.</w:t>
      </w:r>
    </w:p>
    <w:p w:rsidR="00C13A84" w:rsidRDefault="00C13A84" w:rsidP="00DE6FBA">
      <w:pPr>
        <w:pStyle w:val="ListParagraph"/>
        <w:numPr>
          <w:ilvl w:val="1"/>
          <w:numId w:val="19"/>
        </w:numPr>
        <w:spacing w:after="0" w:line="259" w:lineRule="auto"/>
        <w:rPr>
          <w:rFonts w:cstheme="minorHAnsi"/>
          <w:sz w:val="24"/>
          <w:szCs w:val="24"/>
        </w:rPr>
      </w:pPr>
      <w:r>
        <w:rPr>
          <w:rFonts w:cstheme="minorHAnsi"/>
          <w:sz w:val="24"/>
          <w:szCs w:val="24"/>
        </w:rPr>
        <w:lastRenderedPageBreak/>
        <w:t>Our NEASC Chair for October 2019 will be Dr. John Cox from Cape Cod Community College.</w:t>
      </w:r>
    </w:p>
    <w:p w:rsidR="00C13A84" w:rsidRDefault="00C13A84" w:rsidP="00DE6FBA">
      <w:pPr>
        <w:pStyle w:val="ListParagraph"/>
        <w:numPr>
          <w:ilvl w:val="1"/>
          <w:numId w:val="19"/>
        </w:numPr>
        <w:spacing w:after="0" w:line="259" w:lineRule="auto"/>
        <w:rPr>
          <w:rFonts w:cstheme="minorHAnsi"/>
          <w:sz w:val="24"/>
          <w:szCs w:val="24"/>
        </w:rPr>
      </w:pPr>
      <w:r>
        <w:rPr>
          <w:rFonts w:cstheme="minorHAnsi"/>
          <w:sz w:val="24"/>
          <w:szCs w:val="24"/>
        </w:rPr>
        <w:t>On April 26</w:t>
      </w:r>
      <w:r w:rsidRPr="00C13A84">
        <w:rPr>
          <w:rFonts w:cstheme="minorHAnsi"/>
          <w:sz w:val="24"/>
          <w:szCs w:val="24"/>
          <w:vertAlign w:val="superscript"/>
        </w:rPr>
        <w:t>t</w:t>
      </w:r>
      <w:r>
        <w:rPr>
          <w:rFonts w:cstheme="minorHAnsi"/>
          <w:sz w:val="24"/>
          <w:szCs w:val="24"/>
          <w:vertAlign w:val="superscript"/>
        </w:rPr>
        <w:t xml:space="preserve">h </w:t>
      </w:r>
      <w:r>
        <w:rPr>
          <w:rFonts w:cstheme="minorHAnsi"/>
          <w:sz w:val="24"/>
          <w:szCs w:val="24"/>
        </w:rPr>
        <w:t>YCCC student Sharon Platt was honored at MCCS Board of Trustees Student of the Year Award.</w:t>
      </w:r>
    </w:p>
    <w:p w:rsidR="00AC276E" w:rsidRDefault="00AC276E" w:rsidP="00DE6FBA">
      <w:pPr>
        <w:pStyle w:val="ListParagraph"/>
        <w:numPr>
          <w:ilvl w:val="1"/>
          <w:numId w:val="19"/>
        </w:numPr>
        <w:spacing w:after="0" w:line="259" w:lineRule="auto"/>
        <w:rPr>
          <w:rFonts w:cstheme="minorHAnsi"/>
          <w:sz w:val="24"/>
          <w:szCs w:val="24"/>
        </w:rPr>
      </w:pPr>
      <w:r>
        <w:rPr>
          <w:rFonts w:cstheme="minorHAnsi"/>
          <w:sz w:val="24"/>
          <w:szCs w:val="24"/>
        </w:rPr>
        <w:t>On May 15</w:t>
      </w:r>
      <w:r w:rsidRPr="00AC276E">
        <w:rPr>
          <w:rFonts w:cstheme="minorHAnsi"/>
          <w:sz w:val="24"/>
          <w:szCs w:val="24"/>
          <w:vertAlign w:val="superscript"/>
        </w:rPr>
        <w:t>th</w:t>
      </w:r>
      <w:r>
        <w:rPr>
          <w:rFonts w:cstheme="minorHAnsi"/>
          <w:sz w:val="24"/>
          <w:szCs w:val="24"/>
        </w:rPr>
        <w:t xml:space="preserve"> Travis Richards will be awarded the Gorman Scholarship at a ceremony at the LL Bean Corporate Headquarters. </w:t>
      </w:r>
    </w:p>
    <w:p w:rsidR="00743499" w:rsidRDefault="00743499" w:rsidP="00DE6FBA">
      <w:pPr>
        <w:pStyle w:val="ListParagraph"/>
        <w:numPr>
          <w:ilvl w:val="1"/>
          <w:numId w:val="19"/>
        </w:numPr>
        <w:spacing w:after="0" w:line="259" w:lineRule="auto"/>
        <w:rPr>
          <w:rFonts w:cstheme="minorHAnsi"/>
          <w:sz w:val="24"/>
          <w:szCs w:val="24"/>
        </w:rPr>
      </w:pPr>
      <w:r>
        <w:rPr>
          <w:rFonts w:cstheme="minorHAnsi"/>
          <w:sz w:val="24"/>
          <w:szCs w:val="24"/>
        </w:rPr>
        <w:t>Commencement will be held May 12</w:t>
      </w:r>
      <w:r w:rsidRPr="00743499">
        <w:rPr>
          <w:rFonts w:cstheme="minorHAnsi"/>
          <w:sz w:val="24"/>
          <w:szCs w:val="24"/>
          <w:vertAlign w:val="superscript"/>
        </w:rPr>
        <w:t>th</w:t>
      </w:r>
      <w:r>
        <w:rPr>
          <w:rFonts w:cstheme="minorHAnsi"/>
          <w:sz w:val="24"/>
          <w:szCs w:val="24"/>
        </w:rPr>
        <w:t xml:space="preserve"> at the Ogunquit Playhouse.  David MacMahon will deliver the Trustee Commencement Speech and Gary Leech, Owner, Congdon’s Restaurant and Bakery will be our guest speaker.</w:t>
      </w:r>
    </w:p>
    <w:p w:rsidR="00743499" w:rsidRDefault="00743499" w:rsidP="00DE6FBA">
      <w:pPr>
        <w:pStyle w:val="ListParagraph"/>
        <w:numPr>
          <w:ilvl w:val="1"/>
          <w:numId w:val="19"/>
        </w:numPr>
        <w:spacing w:after="0" w:line="259" w:lineRule="auto"/>
        <w:rPr>
          <w:rFonts w:cstheme="minorHAnsi"/>
          <w:sz w:val="24"/>
          <w:szCs w:val="24"/>
        </w:rPr>
      </w:pPr>
      <w:r>
        <w:rPr>
          <w:rFonts w:cstheme="minorHAnsi"/>
          <w:sz w:val="24"/>
          <w:szCs w:val="24"/>
        </w:rPr>
        <w:t>On April 30</w:t>
      </w:r>
      <w:r w:rsidRPr="00743499">
        <w:rPr>
          <w:rFonts w:cstheme="minorHAnsi"/>
          <w:sz w:val="24"/>
          <w:szCs w:val="24"/>
          <w:vertAlign w:val="superscript"/>
        </w:rPr>
        <w:t>th</w:t>
      </w:r>
      <w:r>
        <w:rPr>
          <w:rFonts w:cstheme="minorHAnsi"/>
          <w:sz w:val="24"/>
          <w:szCs w:val="24"/>
        </w:rPr>
        <w:t xml:space="preserve"> </w:t>
      </w:r>
      <w:r w:rsidR="004F01F8">
        <w:rPr>
          <w:rFonts w:cstheme="minorHAnsi"/>
          <w:sz w:val="24"/>
          <w:szCs w:val="24"/>
        </w:rPr>
        <w:t>Peg Wheeler</w:t>
      </w:r>
      <w:r>
        <w:rPr>
          <w:rFonts w:cstheme="minorHAnsi"/>
          <w:sz w:val="24"/>
          <w:szCs w:val="24"/>
        </w:rPr>
        <w:t xml:space="preserve"> </w:t>
      </w:r>
      <w:r w:rsidR="004F01F8">
        <w:rPr>
          <w:rFonts w:cstheme="minorHAnsi"/>
          <w:sz w:val="24"/>
          <w:szCs w:val="24"/>
        </w:rPr>
        <w:t xml:space="preserve">presided over the </w:t>
      </w:r>
      <w:r>
        <w:rPr>
          <w:rFonts w:cstheme="minorHAnsi"/>
          <w:sz w:val="24"/>
          <w:szCs w:val="24"/>
        </w:rPr>
        <w:t>Vet Tech</w:t>
      </w:r>
      <w:r w:rsidR="004F01F8">
        <w:rPr>
          <w:rFonts w:cstheme="minorHAnsi"/>
          <w:sz w:val="24"/>
          <w:szCs w:val="24"/>
        </w:rPr>
        <w:t xml:space="preserve"> Program</w:t>
      </w:r>
      <w:r>
        <w:rPr>
          <w:rFonts w:cstheme="minorHAnsi"/>
          <w:sz w:val="24"/>
          <w:szCs w:val="24"/>
        </w:rPr>
        <w:t xml:space="preserve"> Pinning Ceremony </w:t>
      </w:r>
      <w:r w:rsidR="004F01F8">
        <w:rPr>
          <w:rFonts w:cstheme="minorHAnsi"/>
          <w:sz w:val="24"/>
          <w:szCs w:val="24"/>
        </w:rPr>
        <w:t>for the soon-to-be graduates.</w:t>
      </w:r>
    </w:p>
    <w:p w:rsidR="004F01F8" w:rsidRDefault="004F01F8" w:rsidP="004F01F8">
      <w:pPr>
        <w:pStyle w:val="ListParagraph"/>
        <w:spacing w:after="0" w:line="259" w:lineRule="auto"/>
        <w:ind w:left="1440"/>
        <w:rPr>
          <w:rFonts w:cstheme="minorHAnsi"/>
          <w:sz w:val="24"/>
          <w:szCs w:val="24"/>
        </w:rPr>
      </w:pPr>
    </w:p>
    <w:p w:rsidR="00B02C41" w:rsidRPr="005A7845" w:rsidRDefault="004F01F8" w:rsidP="00036A64">
      <w:pPr>
        <w:pStyle w:val="ListParagraph"/>
        <w:numPr>
          <w:ilvl w:val="0"/>
          <w:numId w:val="19"/>
        </w:numPr>
        <w:spacing w:line="259" w:lineRule="auto"/>
        <w:rPr>
          <w:rFonts w:cstheme="minorHAnsi"/>
          <w:b/>
          <w:sz w:val="24"/>
          <w:szCs w:val="24"/>
        </w:rPr>
      </w:pPr>
      <w:r>
        <w:rPr>
          <w:rFonts w:cstheme="minorHAnsi"/>
          <w:b/>
          <w:sz w:val="24"/>
          <w:szCs w:val="24"/>
        </w:rPr>
        <w:t>R</w:t>
      </w:r>
      <w:r w:rsidR="00B02C41" w:rsidRPr="005A7845">
        <w:rPr>
          <w:rFonts w:cstheme="minorHAnsi"/>
          <w:b/>
          <w:sz w:val="24"/>
          <w:szCs w:val="24"/>
        </w:rPr>
        <w:t>eports of Standing Committees</w:t>
      </w:r>
    </w:p>
    <w:p w:rsidR="00B02C41" w:rsidRPr="005A7845" w:rsidRDefault="00776241" w:rsidP="00776241">
      <w:pPr>
        <w:spacing w:line="259" w:lineRule="auto"/>
        <w:ind w:left="1080"/>
        <w:rPr>
          <w:rFonts w:cstheme="minorHAnsi"/>
          <w:b/>
          <w:sz w:val="24"/>
          <w:szCs w:val="24"/>
        </w:rPr>
      </w:pPr>
      <w:r w:rsidRPr="005A7845">
        <w:rPr>
          <w:rFonts w:cstheme="minorHAnsi"/>
          <w:b/>
          <w:sz w:val="24"/>
          <w:szCs w:val="24"/>
        </w:rPr>
        <w:t xml:space="preserve">5.1 </w:t>
      </w:r>
      <w:r w:rsidR="00B02C41" w:rsidRPr="005A7845">
        <w:rPr>
          <w:rFonts w:cstheme="minorHAnsi"/>
          <w:b/>
          <w:sz w:val="24"/>
          <w:szCs w:val="24"/>
        </w:rPr>
        <w:t>Strategic Planning Committee</w:t>
      </w:r>
    </w:p>
    <w:p w:rsidR="00B02C41" w:rsidRPr="005A7845" w:rsidRDefault="004F01F8" w:rsidP="00FB7832">
      <w:pPr>
        <w:spacing w:line="259" w:lineRule="auto"/>
        <w:ind w:left="1080"/>
        <w:rPr>
          <w:rFonts w:cstheme="minorHAnsi"/>
          <w:sz w:val="24"/>
          <w:szCs w:val="24"/>
        </w:rPr>
      </w:pPr>
      <w:r>
        <w:rPr>
          <w:rFonts w:cstheme="minorHAnsi"/>
          <w:sz w:val="24"/>
          <w:szCs w:val="24"/>
        </w:rPr>
        <w:t>Nicholas Gill, Chair, presented a summary of the Committee’s work.  The new YCCC 2018-2022 Strategic Plan was presented to College Council in November 2017 where it was subsequently endorsed.  Verbal endorsement of the Plan by President Finkelstein at the College Council meeting was followed up by her written approval to the College Council.  Between December 2017 and January 2018 new plaques were prepared and posted on campus reflecting the current college mission, vision, and core values.</w:t>
      </w:r>
    </w:p>
    <w:p w:rsidR="00B02C41" w:rsidRPr="005A7845" w:rsidRDefault="00776241" w:rsidP="00776241">
      <w:pPr>
        <w:spacing w:line="259" w:lineRule="auto"/>
        <w:ind w:left="360" w:firstLine="720"/>
        <w:rPr>
          <w:rFonts w:cstheme="minorHAnsi"/>
          <w:b/>
          <w:sz w:val="24"/>
          <w:szCs w:val="24"/>
        </w:rPr>
      </w:pPr>
      <w:r w:rsidRPr="005A7845">
        <w:rPr>
          <w:rFonts w:cstheme="minorHAnsi"/>
          <w:b/>
          <w:sz w:val="24"/>
          <w:szCs w:val="24"/>
        </w:rPr>
        <w:t>5.2</w:t>
      </w:r>
      <w:r w:rsidRPr="005A7845">
        <w:rPr>
          <w:rFonts w:cstheme="minorHAnsi"/>
          <w:b/>
          <w:sz w:val="24"/>
          <w:szCs w:val="24"/>
        </w:rPr>
        <w:tab/>
      </w:r>
      <w:r w:rsidR="00B02C41" w:rsidRPr="005A7845">
        <w:rPr>
          <w:rFonts w:cstheme="minorHAnsi"/>
          <w:b/>
          <w:sz w:val="24"/>
          <w:szCs w:val="24"/>
        </w:rPr>
        <w:t>Policy Committee</w:t>
      </w:r>
    </w:p>
    <w:p w:rsidR="004F01F8" w:rsidRDefault="00126313" w:rsidP="00DE6FBA">
      <w:pPr>
        <w:spacing w:line="259" w:lineRule="auto"/>
        <w:ind w:left="1080"/>
        <w:rPr>
          <w:rFonts w:cstheme="minorHAnsi"/>
          <w:sz w:val="24"/>
          <w:szCs w:val="24"/>
        </w:rPr>
      </w:pPr>
      <w:r>
        <w:rPr>
          <w:rFonts w:cstheme="minorHAnsi"/>
          <w:sz w:val="24"/>
          <w:szCs w:val="24"/>
        </w:rPr>
        <w:t xml:space="preserve">Amber Tatnall </w:t>
      </w:r>
      <w:r w:rsidR="004F01F8">
        <w:rPr>
          <w:rFonts w:cstheme="minorHAnsi"/>
          <w:sz w:val="24"/>
          <w:szCs w:val="24"/>
        </w:rPr>
        <w:t xml:space="preserve">presented an end of year report </w:t>
      </w:r>
      <w:r w:rsidR="00AE1355">
        <w:rPr>
          <w:rFonts w:cstheme="minorHAnsi"/>
          <w:sz w:val="24"/>
          <w:szCs w:val="24"/>
        </w:rPr>
        <w:t>on the 2017-2018 Policy Audit:</w:t>
      </w:r>
    </w:p>
    <w:p w:rsidR="00AE1355" w:rsidRDefault="00AE1355" w:rsidP="00DE6FBA">
      <w:pPr>
        <w:spacing w:line="259" w:lineRule="auto"/>
        <w:ind w:left="1080"/>
        <w:rPr>
          <w:rFonts w:cstheme="minorHAnsi"/>
          <w:sz w:val="24"/>
          <w:szCs w:val="24"/>
        </w:rPr>
      </w:pPr>
      <w:r>
        <w:rPr>
          <w:rFonts w:cstheme="minorHAnsi"/>
          <w:sz w:val="24"/>
          <w:szCs w:val="24"/>
        </w:rPr>
        <w:tab/>
      </w:r>
      <w:r>
        <w:rPr>
          <w:rFonts w:cstheme="minorHAnsi"/>
          <w:sz w:val="24"/>
          <w:szCs w:val="24"/>
        </w:rPr>
        <w:tab/>
        <w:t>24 policies were reviewed and approved with no changes</w:t>
      </w:r>
    </w:p>
    <w:p w:rsidR="00AE1355" w:rsidRDefault="00AE1355" w:rsidP="00DE6FBA">
      <w:pPr>
        <w:spacing w:line="259" w:lineRule="auto"/>
        <w:ind w:left="1080"/>
        <w:rPr>
          <w:rFonts w:cstheme="minorHAnsi"/>
          <w:sz w:val="24"/>
          <w:szCs w:val="24"/>
        </w:rPr>
      </w:pPr>
      <w:r>
        <w:rPr>
          <w:rFonts w:cstheme="minorHAnsi"/>
          <w:sz w:val="24"/>
          <w:szCs w:val="24"/>
        </w:rPr>
        <w:tab/>
      </w:r>
      <w:r>
        <w:rPr>
          <w:rFonts w:cstheme="minorHAnsi"/>
          <w:sz w:val="24"/>
          <w:szCs w:val="24"/>
        </w:rPr>
        <w:tab/>
        <w:t>8 polices were updated</w:t>
      </w:r>
    </w:p>
    <w:p w:rsidR="00AE1355" w:rsidRDefault="00AE1355" w:rsidP="00DE6FBA">
      <w:pPr>
        <w:spacing w:line="259" w:lineRule="auto"/>
        <w:ind w:left="1080"/>
        <w:rPr>
          <w:rFonts w:cstheme="minorHAnsi"/>
          <w:sz w:val="24"/>
          <w:szCs w:val="24"/>
        </w:rPr>
      </w:pPr>
      <w:r>
        <w:rPr>
          <w:rFonts w:cstheme="minorHAnsi"/>
          <w:sz w:val="24"/>
          <w:szCs w:val="24"/>
        </w:rPr>
        <w:tab/>
      </w:r>
      <w:r>
        <w:rPr>
          <w:rFonts w:cstheme="minorHAnsi"/>
          <w:sz w:val="24"/>
          <w:szCs w:val="24"/>
        </w:rPr>
        <w:tab/>
        <w:t>10 polices are pending review</w:t>
      </w:r>
    </w:p>
    <w:p w:rsidR="00AE1355" w:rsidRDefault="00AE1355" w:rsidP="006B314F">
      <w:pPr>
        <w:spacing w:after="0" w:line="259" w:lineRule="auto"/>
        <w:ind w:left="1080"/>
        <w:rPr>
          <w:rFonts w:cstheme="minorHAnsi"/>
          <w:sz w:val="24"/>
          <w:szCs w:val="24"/>
        </w:rPr>
      </w:pPr>
      <w:r>
        <w:rPr>
          <w:rFonts w:cstheme="minorHAnsi"/>
          <w:sz w:val="24"/>
          <w:szCs w:val="24"/>
        </w:rPr>
        <w:tab/>
      </w:r>
      <w:r>
        <w:rPr>
          <w:rFonts w:cstheme="minorHAnsi"/>
          <w:sz w:val="24"/>
          <w:szCs w:val="24"/>
        </w:rPr>
        <w:tab/>
        <w:t>3 policies, no response</w:t>
      </w:r>
    </w:p>
    <w:p w:rsidR="00AE1355" w:rsidRDefault="00AE1355" w:rsidP="006B314F">
      <w:pPr>
        <w:spacing w:after="0" w:line="259" w:lineRule="auto"/>
        <w:ind w:left="1080"/>
        <w:rPr>
          <w:rFonts w:cstheme="minorHAnsi"/>
          <w:sz w:val="24"/>
          <w:szCs w:val="24"/>
        </w:rPr>
      </w:pPr>
      <w:r>
        <w:rPr>
          <w:rFonts w:cstheme="minorHAnsi"/>
          <w:sz w:val="24"/>
          <w:szCs w:val="24"/>
        </w:rPr>
        <w:t>Ellen Harford is in the process of updating all of the policy documents, with approved edits, ion print and online.</w:t>
      </w:r>
    </w:p>
    <w:p w:rsidR="00AE1355" w:rsidRDefault="00AE1355" w:rsidP="006B314F">
      <w:pPr>
        <w:spacing w:after="0" w:line="259" w:lineRule="auto"/>
        <w:ind w:left="1080"/>
        <w:rPr>
          <w:rFonts w:cstheme="minorHAnsi"/>
          <w:sz w:val="24"/>
          <w:szCs w:val="24"/>
        </w:rPr>
      </w:pPr>
      <w:r>
        <w:rPr>
          <w:rFonts w:cstheme="minorHAnsi"/>
          <w:sz w:val="24"/>
          <w:szCs w:val="24"/>
        </w:rPr>
        <w:t>The Policy Committee is seeking two faculty representatives and two staff representatives for AY 2018-2019.</w:t>
      </w:r>
    </w:p>
    <w:p w:rsidR="006B314F" w:rsidRDefault="006B314F" w:rsidP="006B314F">
      <w:pPr>
        <w:spacing w:after="0" w:line="259" w:lineRule="auto"/>
        <w:ind w:left="1080"/>
        <w:rPr>
          <w:rFonts w:cstheme="minorHAnsi"/>
          <w:b/>
          <w:sz w:val="24"/>
          <w:szCs w:val="24"/>
        </w:rPr>
      </w:pPr>
    </w:p>
    <w:p w:rsidR="006B314F" w:rsidRDefault="00776241" w:rsidP="006B314F">
      <w:pPr>
        <w:spacing w:after="0" w:line="259" w:lineRule="auto"/>
        <w:ind w:left="1080"/>
        <w:rPr>
          <w:rFonts w:cstheme="minorHAnsi"/>
          <w:b/>
          <w:sz w:val="24"/>
          <w:szCs w:val="24"/>
        </w:rPr>
      </w:pPr>
      <w:r w:rsidRPr="005A7845">
        <w:rPr>
          <w:rFonts w:cstheme="minorHAnsi"/>
          <w:b/>
          <w:sz w:val="24"/>
          <w:szCs w:val="24"/>
        </w:rPr>
        <w:t xml:space="preserve">5.3 </w:t>
      </w:r>
      <w:r w:rsidR="00B02C41" w:rsidRPr="005A7845">
        <w:rPr>
          <w:rFonts w:cstheme="minorHAnsi"/>
          <w:b/>
          <w:sz w:val="24"/>
          <w:szCs w:val="24"/>
        </w:rPr>
        <w:t>Curriculum Committee</w:t>
      </w:r>
    </w:p>
    <w:p w:rsidR="006B314F" w:rsidRDefault="006B314F" w:rsidP="006B314F">
      <w:pPr>
        <w:spacing w:after="0" w:line="259" w:lineRule="auto"/>
        <w:ind w:left="1080"/>
        <w:rPr>
          <w:rFonts w:cstheme="minorHAnsi"/>
          <w:sz w:val="24"/>
          <w:szCs w:val="24"/>
        </w:rPr>
      </w:pPr>
    </w:p>
    <w:p w:rsidR="006B314F" w:rsidRDefault="006B314F" w:rsidP="006B314F">
      <w:pPr>
        <w:spacing w:after="0" w:line="259" w:lineRule="auto"/>
        <w:ind w:left="1080"/>
        <w:rPr>
          <w:rFonts w:cstheme="minorHAnsi"/>
          <w:sz w:val="24"/>
          <w:szCs w:val="24"/>
        </w:rPr>
      </w:pPr>
      <w:r>
        <w:rPr>
          <w:rFonts w:cstheme="minorHAnsi"/>
          <w:sz w:val="24"/>
          <w:szCs w:val="24"/>
        </w:rPr>
        <w:t>J</w:t>
      </w:r>
      <w:r w:rsidR="00AE1355">
        <w:rPr>
          <w:rFonts w:cstheme="minorHAnsi"/>
          <w:sz w:val="24"/>
          <w:szCs w:val="24"/>
        </w:rPr>
        <w:t>en Mallett, Chair</w:t>
      </w:r>
      <w:r>
        <w:rPr>
          <w:rFonts w:cstheme="minorHAnsi"/>
          <w:sz w:val="24"/>
          <w:szCs w:val="24"/>
        </w:rPr>
        <w:t>, announced that two new programs have been approved: Animal</w:t>
      </w:r>
    </w:p>
    <w:p w:rsidR="00B02C41" w:rsidRPr="005A7845" w:rsidRDefault="006B314F" w:rsidP="006B314F">
      <w:pPr>
        <w:spacing w:after="0" w:line="259" w:lineRule="auto"/>
        <w:ind w:left="1080"/>
        <w:rPr>
          <w:rFonts w:cstheme="minorHAnsi"/>
          <w:sz w:val="24"/>
          <w:szCs w:val="24"/>
        </w:rPr>
      </w:pPr>
      <w:r>
        <w:rPr>
          <w:rFonts w:cstheme="minorHAnsi"/>
          <w:sz w:val="24"/>
          <w:szCs w:val="24"/>
        </w:rPr>
        <w:t xml:space="preserve">Care and Management, and a Small Business Certificate, along with a number of new courses. </w:t>
      </w:r>
    </w:p>
    <w:p w:rsidR="00B02C41" w:rsidRDefault="00776241" w:rsidP="006B314F">
      <w:pPr>
        <w:spacing w:after="0" w:line="259" w:lineRule="auto"/>
        <w:ind w:left="1080"/>
        <w:rPr>
          <w:rFonts w:cstheme="minorHAnsi"/>
          <w:b/>
          <w:sz w:val="24"/>
          <w:szCs w:val="24"/>
        </w:rPr>
      </w:pPr>
      <w:r w:rsidRPr="005A7845">
        <w:rPr>
          <w:rFonts w:cstheme="minorHAnsi"/>
          <w:b/>
          <w:sz w:val="24"/>
          <w:szCs w:val="24"/>
        </w:rPr>
        <w:lastRenderedPageBreak/>
        <w:t xml:space="preserve">5.4 </w:t>
      </w:r>
      <w:r w:rsidR="00B02C41" w:rsidRPr="005A7845">
        <w:rPr>
          <w:rFonts w:cstheme="minorHAnsi"/>
          <w:b/>
          <w:sz w:val="24"/>
          <w:szCs w:val="24"/>
        </w:rPr>
        <w:t>Assessment Committee</w:t>
      </w:r>
    </w:p>
    <w:p w:rsidR="00D27EBE" w:rsidRDefault="004C633C" w:rsidP="006B314F">
      <w:pPr>
        <w:spacing w:after="0" w:line="259" w:lineRule="auto"/>
        <w:ind w:left="1080"/>
        <w:rPr>
          <w:rFonts w:cstheme="minorHAnsi"/>
          <w:sz w:val="24"/>
          <w:szCs w:val="24"/>
        </w:rPr>
      </w:pPr>
      <w:r>
        <w:rPr>
          <w:rFonts w:cstheme="minorHAnsi"/>
          <w:sz w:val="24"/>
          <w:szCs w:val="24"/>
        </w:rPr>
        <w:t>Dianne Fallon, Chair, was unable to attend and her report was presented by Paula Gagnon.</w:t>
      </w:r>
      <w:r w:rsidR="00114073">
        <w:rPr>
          <w:rFonts w:cstheme="minorHAnsi"/>
          <w:sz w:val="24"/>
          <w:szCs w:val="24"/>
        </w:rPr>
        <w:t xml:space="preserve"> The committee has </w:t>
      </w:r>
      <w:r w:rsidR="00D27EBE">
        <w:rPr>
          <w:rFonts w:cstheme="minorHAnsi"/>
          <w:sz w:val="24"/>
          <w:szCs w:val="24"/>
        </w:rPr>
        <w:t>continued working with</w:t>
      </w:r>
      <w:r w:rsidR="00114073">
        <w:rPr>
          <w:rFonts w:cstheme="minorHAnsi"/>
          <w:sz w:val="24"/>
          <w:szCs w:val="24"/>
        </w:rPr>
        <w:t xml:space="preserve"> ILOs in regards to Diversity, Tolerance and Global Awareness.  Several Rubrics have been tested and the findings should be posted by June 1</w:t>
      </w:r>
      <w:r w:rsidR="00114073" w:rsidRPr="00114073">
        <w:rPr>
          <w:rFonts w:cstheme="minorHAnsi"/>
          <w:sz w:val="24"/>
          <w:szCs w:val="24"/>
          <w:vertAlign w:val="superscript"/>
        </w:rPr>
        <w:t>st</w:t>
      </w:r>
      <w:r w:rsidR="00114073">
        <w:rPr>
          <w:rFonts w:cstheme="minorHAnsi"/>
          <w:sz w:val="24"/>
          <w:szCs w:val="24"/>
        </w:rPr>
        <w:t>.</w:t>
      </w:r>
      <w:r w:rsidR="00D27EBE">
        <w:rPr>
          <w:rFonts w:cstheme="minorHAnsi"/>
          <w:sz w:val="24"/>
          <w:szCs w:val="24"/>
        </w:rPr>
        <w:t xml:space="preserve">  </w:t>
      </w:r>
    </w:p>
    <w:p w:rsidR="004C633C" w:rsidRPr="004C633C" w:rsidRDefault="00D27EBE" w:rsidP="006B314F">
      <w:pPr>
        <w:spacing w:after="0" w:line="259" w:lineRule="auto"/>
        <w:ind w:left="1080"/>
        <w:rPr>
          <w:rFonts w:cstheme="minorHAnsi"/>
          <w:sz w:val="24"/>
          <w:szCs w:val="24"/>
        </w:rPr>
      </w:pPr>
      <w:r>
        <w:rPr>
          <w:rFonts w:cstheme="minorHAnsi"/>
          <w:sz w:val="24"/>
          <w:szCs w:val="24"/>
        </w:rPr>
        <w:t>It was also noted that Program Assessments are due today.</w:t>
      </w:r>
      <w:r w:rsidR="00114073">
        <w:rPr>
          <w:rFonts w:cstheme="minorHAnsi"/>
          <w:sz w:val="24"/>
          <w:szCs w:val="24"/>
        </w:rPr>
        <w:t xml:space="preserve"> </w:t>
      </w:r>
    </w:p>
    <w:p w:rsidR="006B314F" w:rsidRDefault="006B314F" w:rsidP="006B314F">
      <w:pPr>
        <w:spacing w:after="0" w:line="259" w:lineRule="auto"/>
        <w:ind w:left="1080"/>
        <w:rPr>
          <w:rFonts w:cstheme="minorHAnsi"/>
          <w:b/>
          <w:sz w:val="24"/>
          <w:szCs w:val="24"/>
        </w:rPr>
      </w:pPr>
    </w:p>
    <w:p w:rsidR="00B02C41" w:rsidRPr="005A7845" w:rsidRDefault="00B02C41" w:rsidP="006B314F">
      <w:pPr>
        <w:pStyle w:val="ListParagraph"/>
        <w:numPr>
          <w:ilvl w:val="1"/>
          <w:numId w:val="25"/>
        </w:numPr>
        <w:spacing w:after="0" w:line="259" w:lineRule="auto"/>
        <w:rPr>
          <w:rFonts w:cstheme="minorHAnsi"/>
          <w:b/>
          <w:sz w:val="24"/>
          <w:szCs w:val="24"/>
        </w:rPr>
      </w:pPr>
      <w:r w:rsidRPr="005A7845">
        <w:rPr>
          <w:rFonts w:cstheme="minorHAnsi"/>
          <w:b/>
          <w:sz w:val="24"/>
          <w:szCs w:val="24"/>
        </w:rPr>
        <w:t>Health &amp; Safety Committee</w:t>
      </w:r>
    </w:p>
    <w:p w:rsidR="00B02C41" w:rsidRPr="005A7845" w:rsidRDefault="00D27EBE" w:rsidP="00D27EBE">
      <w:pPr>
        <w:spacing w:after="0" w:line="259" w:lineRule="auto"/>
        <w:ind w:left="1080"/>
        <w:rPr>
          <w:rFonts w:cstheme="minorHAnsi"/>
          <w:sz w:val="24"/>
          <w:szCs w:val="24"/>
        </w:rPr>
      </w:pPr>
      <w:r>
        <w:rPr>
          <w:rFonts w:cstheme="minorHAnsi"/>
          <w:sz w:val="24"/>
          <w:szCs w:val="24"/>
        </w:rPr>
        <w:t>Mark Paradis, Chair announced that the evacuation areas have been reconfigured from 6 areas to 3.  The evacuation signs and maps will be changed in the room this summer.  CPR and First Aid Training was a great success with 42 people attending.</w:t>
      </w:r>
    </w:p>
    <w:p w:rsidR="00465D77" w:rsidRDefault="00465D77" w:rsidP="006B314F">
      <w:pPr>
        <w:pStyle w:val="ListParagraph"/>
        <w:spacing w:after="0" w:line="259" w:lineRule="auto"/>
        <w:rPr>
          <w:rFonts w:cstheme="minorHAnsi"/>
          <w:b/>
          <w:sz w:val="24"/>
          <w:szCs w:val="24"/>
        </w:rPr>
      </w:pPr>
    </w:p>
    <w:p w:rsidR="00776241" w:rsidRPr="00D5016A" w:rsidRDefault="0067751B" w:rsidP="006B314F">
      <w:pPr>
        <w:pStyle w:val="ListParagraph"/>
        <w:numPr>
          <w:ilvl w:val="0"/>
          <w:numId w:val="19"/>
        </w:numPr>
        <w:spacing w:after="0" w:line="259" w:lineRule="auto"/>
        <w:rPr>
          <w:rFonts w:cstheme="minorHAnsi"/>
          <w:b/>
          <w:sz w:val="24"/>
          <w:szCs w:val="24"/>
        </w:rPr>
      </w:pPr>
      <w:r w:rsidRPr="005A7845">
        <w:rPr>
          <w:rFonts w:cstheme="minorHAnsi"/>
          <w:b/>
          <w:sz w:val="24"/>
          <w:szCs w:val="24"/>
        </w:rPr>
        <w:t>Reports of ad hoc committees</w:t>
      </w:r>
      <w:r w:rsidR="00776241" w:rsidRPr="005A7845">
        <w:rPr>
          <w:rFonts w:cstheme="minorHAnsi"/>
          <w:b/>
          <w:sz w:val="24"/>
          <w:szCs w:val="24"/>
        </w:rPr>
        <w:t>:</w:t>
      </w:r>
    </w:p>
    <w:p w:rsidR="000A0FF1" w:rsidRPr="00D27EBE" w:rsidRDefault="000A0FF1" w:rsidP="00D27EBE">
      <w:pPr>
        <w:pStyle w:val="ListParagraph"/>
        <w:numPr>
          <w:ilvl w:val="1"/>
          <w:numId w:val="39"/>
        </w:numPr>
        <w:spacing w:after="0" w:line="259" w:lineRule="auto"/>
        <w:rPr>
          <w:rFonts w:cstheme="minorHAnsi"/>
          <w:sz w:val="24"/>
          <w:szCs w:val="24"/>
        </w:rPr>
      </w:pPr>
      <w:r w:rsidRPr="00D27EBE">
        <w:rPr>
          <w:rFonts w:cstheme="minorHAnsi"/>
          <w:b/>
          <w:sz w:val="24"/>
          <w:szCs w:val="24"/>
        </w:rPr>
        <w:t>C</w:t>
      </w:r>
      <w:r w:rsidR="00D27EBE" w:rsidRPr="00D27EBE">
        <w:rPr>
          <w:rFonts w:cstheme="minorHAnsi"/>
          <w:b/>
          <w:sz w:val="24"/>
          <w:szCs w:val="24"/>
        </w:rPr>
        <w:t>urriculum Committee Update:</w:t>
      </w:r>
    </w:p>
    <w:p w:rsidR="00282B8E" w:rsidRDefault="00D27EBE" w:rsidP="00D27EBE">
      <w:pPr>
        <w:pStyle w:val="ListParagraph"/>
        <w:spacing w:after="0" w:line="259" w:lineRule="auto"/>
        <w:ind w:left="1080"/>
        <w:rPr>
          <w:rFonts w:cstheme="minorHAnsi"/>
          <w:sz w:val="24"/>
          <w:szCs w:val="24"/>
        </w:rPr>
      </w:pPr>
      <w:r>
        <w:rPr>
          <w:rFonts w:cstheme="minorHAnsi"/>
          <w:sz w:val="24"/>
          <w:szCs w:val="24"/>
        </w:rPr>
        <w:t>Please see above Item # 5.3.</w:t>
      </w:r>
    </w:p>
    <w:p w:rsidR="00D27EBE" w:rsidRDefault="00D27EBE" w:rsidP="00D27EBE">
      <w:pPr>
        <w:spacing w:after="0" w:line="259" w:lineRule="auto"/>
        <w:rPr>
          <w:rFonts w:cstheme="minorHAnsi"/>
          <w:sz w:val="24"/>
          <w:szCs w:val="24"/>
        </w:rPr>
      </w:pPr>
    </w:p>
    <w:p w:rsidR="00D27EBE" w:rsidRDefault="00D27EBE" w:rsidP="00D27EBE">
      <w:pPr>
        <w:pStyle w:val="ListParagraph"/>
        <w:numPr>
          <w:ilvl w:val="1"/>
          <w:numId w:val="39"/>
        </w:numPr>
        <w:spacing w:after="0" w:line="259" w:lineRule="auto"/>
        <w:rPr>
          <w:rFonts w:cstheme="minorHAnsi"/>
          <w:b/>
          <w:sz w:val="24"/>
          <w:szCs w:val="24"/>
        </w:rPr>
      </w:pPr>
      <w:r w:rsidRPr="00D27EBE">
        <w:rPr>
          <w:rFonts w:cstheme="minorHAnsi"/>
          <w:b/>
          <w:sz w:val="24"/>
          <w:szCs w:val="24"/>
        </w:rPr>
        <w:t>Achieving the Dream Update:</w:t>
      </w:r>
    </w:p>
    <w:p w:rsidR="00D27EBE" w:rsidRDefault="00F74E1A" w:rsidP="00D27EBE">
      <w:pPr>
        <w:spacing w:after="0" w:line="259" w:lineRule="auto"/>
        <w:ind w:left="1080"/>
        <w:rPr>
          <w:rFonts w:cstheme="minorHAnsi"/>
          <w:sz w:val="24"/>
          <w:szCs w:val="24"/>
        </w:rPr>
      </w:pPr>
      <w:r>
        <w:rPr>
          <w:rFonts w:cstheme="minorHAnsi"/>
          <w:sz w:val="24"/>
          <w:szCs w:val="24"/>
        </w:rPr>
        <w:t>Paula Gagnon spoke about the ATD Plan and the goals of improved matriculation and increasing 1</w:t>
      </w:r>
      <w:r w:rsidRPr="00F74E1A">
        <w:rPr>
          <w:rFonts w:cstheme="minorHAnsi"/>
          <w:sz w:val="24"/>
          <w:szCs w:val="24"/>
          <w:vertAlign w:val="superscript"/>
        </w:rPr>
        <w:t>st</w:t>
      </w:r>
      <w:r>
        <w:rPr>
          <w:rFonts w:cstheme="minorHAnsi"/>
          <w:sz w:val="24"/>
          <w:szCs w:val="24"/>
        </w:rPr>
        <w:t xml:space="preserve"> year completion of gateway courses. </w:t>
      </w:r>
      <w:r w:rsidR="004E40F3">
        <w:rPr>
          <w:rFonts w:cstheme="minorHAnsi"/>
          <w:sz w:val="24"/>
          <w:szCs w:val="24"/>
        </w:rPr>
        <w:t xml:space="preserve"> The Plan will be submitted and in the Fall implementation will begin with smaller groups doing little pieces.</w:t>
      </w:r>
    </w:p>
    <w:p w:rsidR="004E40F3" w:rsidRDefault="004E40F3" w:rsidP="00D27EBE">
      <w:pPr>
        <w:spacing w:after="0" w:line="259" w:lineRule="auto"/>
        <w:ind w:left="1080"/>
        <w:rPr>
          <w:rFonts w:cstheme="minorHAnsi"/>
          <w:sz w:val="24"/>
          <w:szCs w:val="24"/>
        </w:rPr>
      </w:pPr>
    </w:p>
    <w:p w:rsidR="004E40F3" w:rsidRDefault="004E40F3" w:rsidP="00D27EBE">
      <w:pPr>
        <w:spacing w:after="0" w:line="259" w:lineRule="auto"/>
        <w:ind w:left="1080"/>
        <w:rPr>
          <w:rFonts w:cstheme="minorHAnsi"/>
          <w:sz w:val="24"/>
          <w:szCs w:val="24"/>
        </w:rPr>
      </w:pPr>
      <w:r>
        <w:rPr>
          <w:rFonts w:cstheme="minorHAnsi"/>
          <w:sz w:val="24"/>
          <w:szCs w:val="24"/>
        </w:rPr>
        <w:t>Nicholas Gill demonstrated the new live dashboards for all of Maine’s Community Colleges. Some of reports are reflective of ATD but there is a wealth of information available.</w:t>
      </w:r>
    </w:p>
    <w:p w:rsidR="004E40F3" w:rsidRDefault="004E40F3" w:rsidP="00D27EBE">
      <w:pPr>
        <w:spacing w:after="0" w:line="259" w:lineRule="auto"/>
        <w:ind w:left="1080"/>
        <w:rPr>
          <w:rFonts w:cstheme="minorHAnsi"/>
          <w:sz w:val="24"/>
          <w:szCs w:val="24"/>
        </w:rPr>
      </w:pPr>
    </w:p>
    <w:p w:rsidR="004E40F3" w:rsidRPr="004E40F3" w:rsidRDefault="004E40F3" w:rsidP="004E40F3">
      <w:pPr>
        <w:pStyle w:val="ListParagraph"/>
        <w:numPr>
          <w:ilvl w:val="1"/>
          <w:numId w:val="39"/>
        </w:numPr>
        <w:spacing w:after="0" w:line="259" w:lineRule="auto"/>
        <w:rPr>
          <w:rFonts w:cstheme="minorHAnsi"/>
          <w:b/>
          <w:sz w:val="24"/>
          <w:szCs w:val="24"/>
        </w:rPr>
      </w:pPr>
      <w:r w:rsidRPr="004E40F3">
        <w:rPr>
          <w:rFonts w:cstheme="minorHAnsi"/>
          <w:b/>
          <w:sz w:val="24"/>
          <w:szCs w:val="24"/>
        </w:rPr>
        <w:t>Safety Committee Update:</w:t>
      </w:r>
    </w:p>
    <w:p w:rsidR="004E40F3" w:rsidRDefault="004E40F3" w:rsidP="004E40F3">
      <w:pPr>
        <w:spacing w:after="0" w:line="259" w:lineRule="auto"/>
        <w:ind w:left="1080"/>
        <w:rPr>
          <w:rFonts w:cstheme="minorHAnsi"/>
          <w:sz w:val="24"/>
          <w:szCs w:val="24"/>
        </w:rPr>
      </w:pPr>
      <w:r>
        <w:rPr>
          <w:rFonts w:cstheme="minorHAnsi"/>
          <w:sz w:val="24"/>
          <w:szCs w:val="24"/>
        </w:rPr>
        <w:t>Please see above Item # 5.5.</w:t>
      </w:r>
    </w:p>
    <w:p w:rsidR="004E40F3" w:rsidRDefault="004E40F3" w:rsidP="004E40F3">
      <w:pPr>
        <w:spacing w:after="0" w:line="259" w:lineRule="auto"/>
        <w:ind w:left="1080"/>
        <w:rPr>
          <w:rFonts w:cstheme="minorHAnsi"/>
          <w:sz w:val="24"/>
          <w:szCs w:val="24"/>
        </w:rPr>
      </w:pPr>
    </w:p>
    <w:p w:rsidR="004E40F3" w:rsidRPr="004E40F3" w:rsidRDefault="004E40F3" w:rsidP="004E40F3">
      <w:pPr>
        <w:pStyle w:val="ListParagraph"/>
        <w:numPr>
          <w:ilvl w:val="1"/>
          <w:numId w:val="39"/>
        </w:numPr>
        <w:spacing w:after="0" w:line="259" w:lineRule="auto"/>
        <w:rPr>
          <w:rFonts w:cstheme="minorHAnsi"/>
          <w:b/>
          <w:sz w:val="24"/>
          <w:szCs w:val="24"/>
        </w:rPr>
      </w:pPr>
      <w:r w:rsidRPr="004E40F3">
        <w:rPr>
          <w:rFonts w:cstheme="minorHAnsi"/>
          <w:b/>
          <w:sz w:val="24"/>
          <w:szCs w:val="24"/>
        </w:rPr>
        <w:t>Governance Committee Update:</w:t>
      </w:r>
    </w:p>
    <w:p w:rsidR="00D27EBE" w:rsidRDefault="008E7DB3" w:rsidP="000052EE">
      <w:pPr>
        <w:spacing w:after="0" w:line="259" w:lineRule="auto"/>
        <w:ind w:left="1080"/>
        <w:rPr>
          <w:rFonts w:cstheme="minorHAnsi"/>
          <w:sz w:val="24"/>
          <w:szCs w:val="24"/>
        </w:rPr>
      </w:pPr>
      <w:r>
        <w:rPr>
          <w:rFonts w:cstheme="minorHAnsi"/>
          <w:sz w:val="24"/>
          <w:szCs w:val="24"/>
        </w:rPr>
        <w:t xml:space="preserve">Audrey Gup-Mathews asked for 1 or 2 volunteers to write up the results of the </w:t>
      </w:r>
      <w:r w:rsidRPr="008E7DB3">
        <w:rPr>
          <w:rFonts w:cstheme="minorHAnsi"/>
          <w:sz w:val="24"/>
          <w:szCs w:val="24"/>
        </w:rPr>
        <w:t>Cornerstones of Governance Survey</w:t>
      </w:r>
      <w:r>
        <w:rPr>
          <w:rFonts w:cstheme="minorHAnsi"/>
          <w:sz w:val="24"/>
          <w:szCs w:val="24"/>
        </w:rPr>
        <w:t>.  The format of the last report was</w:t>
      </w:r>
      <w:r w:rsidR="000052EE">
        <w:rPr>
          <w:rFonts w:cstheme="minorHAnsi"/>
          <w:sz w:val="24"/>
          <w:szCs w:val="24"/>
        </w:rPr>
        <w:t xml:space="preserve"> </w:t>
      </w:r>
      <w:r>
        <w:rPr>
          <w:rFonts w:cstheme="minorHAnsi"/>
          <w:sz w:val="24"/>
          <w:szCs w:val="24"/>
        </w:rPr>
        <w:t>created by Amber Tatnal</w:t>
      </w:r>
      <w:r w:rsidR="000052EE">
        <w:rPr>
          <w:rFonts w:cstheme="minorHAnsi"/>
          <w:sz w:val="24"/>
          <w:szCs w:val="24"/>
        </w:rPr>
        <w:t>l for in-house use at YCCC.  The final document will be used as part of NEASC documentation and reporting.</w:t>
      </w:r>
    </w:p>
    <w:p w:rsidR="000052EE" w:rsidRDefault="000052EE" w:rsidP="000052EE">
      <w:pPr>
        <w:spacing w:after="0" w:line="259" w:lineRule="auto"/>
        <w:ind w:left="1080"/>
        <w:rPr>
          <w:rFonts w:cstheme="minorHAnsi"/>
          <w:sz w:val="24"/>
          <w:szCs w:val="24"/>
        </w:rPr>
      </w:pPr>
    </w:p>
    <w:p w:rsidR="000052EE" w:rsidRDefault="000052EE" w:rsidP="000052EE">
      <w:pPr>
        <w:spacing w:after="0" w:line="259" w:lineRule="auto"/>
        <w:ind w:left="1080"/>
        <w:rPr>
          <w:rFonts w:cstheme="minorHAnsi"/>
          <w:sz w:val="24"/>
          <w:szCs w:val="24"/>
        </w:rPr>
      </w:pPr>
      <w:r>
        <w:rPr>
          <w:rFonts w:cstheme="minorHAnsi"/>
          <w:sz w:val="24"/>
          <w:szCs w:val="24"/>
        </w:rPr>
        <w:t>A motion was made to add a review of the Cornerstones of Government Survey to the 2018 Fall Agenda.</w:t>
      </w:r>
    </w:p>
    <w:p w:rsidR="000052EE" w:rsidRDefault="000052EE" w:rsidP="000052EE">
      <w:pPr>
        <w:spacing w:after="0"/>
        <w:ind w:left="360"/>
        <w:rPr>
          <w:rFonts w:cstheme="minorHAnsi"/>
          <w:sz w:val="24"/>
          <w:szCs w:val="24"/>
        </w:rPr>
      </w:pPr>
      <w:r>
        <w:rPr>
          <w:rFonts w:cstheme="minorHAnsi"/>
          <w:sz w:val="24"/>
          <w:szCs w:val="24"/>
        </w:rPr>
        <w:tab/>
        <w:t xml:space="preserve">       </w:t>
      </w:r>
      <w:r>
        <w:rPr>
          <w:rFonts w:cstheme="minorHAnsi"/>
          <w:sz w:val="24"/>
          <w:szCs w:val="24"/>
        </w:rPr>
        <w:t>Motion by Peg Wheeler</w:t>
      </w:r>
    </w:p>
    <w:p w:rsidR="000052EE" w:rsidRPr="005A7845" w:rsidRDefault="000052EE" w:rsidP="000052EE">
      <w:pPr>
        <w:spacing w:after="0"/>
        <w:ind w:left="720"/>
        <w:rPr>
          <w:rFonts w:cstheme="minorHAnsi"/>
          <w:sz w:val="24"/>
          <w:szCs w:val="24"/>
        </w:rPr>
      </w:pPr>
      <w:r>
        <w:rPr>
          <w:rFonts w:cstheme="minorHAnsi"/>
          <w:sz w:val="24"/>
          <w:szCs w:val="24"/>
        </w:rPr>
        <w:t xml:space="preserve">       </w:t>
      </w:r>
      <w:r w:rsidRPr="005A7845">
        <w:rPr>
          <w:rFonts w:cstheme="minorHAnsi"/>
          <w:sz w:val="24"/>
          <w:szCs w:val="24"/>
        </w:rPr>
        <w:t xml:space="preserve">Seconded by </w:t>
      </w:r>
      <w:r>
        <w:rPr>
          <w:rFonts w:cstheme="minorHAnsi"/>
          <w:sz w:val="24"/>
          <w:szCs w:val="24"/>
        </w:rPr>
        <w:t>Maureen Michaud</w:t>
      </w:r>
    </w:p>
    <w:p w:rsidR="008A1742" w:rsidRDefault="000052EE" w:rsidP="000052EE">
      <w:pPr>
        <w:spacing w:after="0" w:line="259" w:lineRule="auto"/>
        <w:rPr>
          <w:rFonts w:cstheme="minorHAnsi"/>
          <w:sz w:val="24"/>
          <w:szCs w:val="24"/>
        </w:rPr>
      </w:pPr>
      <w:r>
        <w:rPr>
          <w:rFonts w:cstheme="minorHAnsi"/>
          <w:sz w:val="24"/>
          <w:szCs w:val="24"/>
        </w:rPr>
        <w:t xml:space="preserve">                    </w:t>
      </w:r>
      <w:r w:rsidRPr="005A7845">
        <w:rPr>
          <w:rFonts w:cstheme="minorHAnsi"/>
          <w:sz w:val="24"/>
          <w:szCs w:val="24"/>
        </w:rPr>
        <w:t>Unanimous Approval</w:t>
      </w:r>
    </w:p>
    <w:p w:rsidR="000052EE" w:rsidRDefault="000052EE" w:rsidP="000052EE">
      <w:pPr>
        <w:pStyle w:val="ListParagraph"/>
        <w:rPr>
          <w:rFonts w:cstheme="minorHAnsi"/>
          <w:b/>
          <w:sz w:val="24"/>
          <w:szCs w:val="24"/>
        </w:rPr>
      </w:pPr>
    </w:p>
    <w:p w:rsidR="0067751B" w:rsidRDefault="00E57372" w:rsidP="00551372">
      <w:pPr>
        <w:pStyle w:val="ListParagraph"/>
        <w:numPr>
          <w:ilvl w:val="0"/>
          <w:numId w:val="19"/>
        </w:numPr>
        <w:spacing w:after="0"/>
        <w:rPr>
          <w:rFonts w:cstheme="minorHAnsi"/>
          <w:b/>
          <w:sz w:val="24"/>
          <w:szCs w:val="24"/>
        </w:rPr>
      </w:pPr>
      <w:r>
        <w:rPr>
          <w:rFonts w:cstheme="minorHAnsi"/>
          <w:b/>
          <w:sz w:val="24"/>
          <w:szCs w:val="24"/>
        </w:rPr>
        <w:lastRenderedPageBreak/>
        <w:t>Public Comment</w:t>
      </w:r>
      <w:r w:rsidR="007C5196">
        <w:rPr>
          <w:rFonts w:cstheme="minorHAnsi"/>
          <w:b/>
          <w:sz w:val="24"/>
          <w:szCs w:val="24"/>
        </w:rPr>
        <w:t>:</w:t>
      </w:r>
    </w:p>
    <w:p w:rsidR="00E57372" w:rsidRPr="00E57372" w:rsidRDefault="00E57372" w:rsidP="00551372">
      <w:pPr>
        <w:spacing w:after="0"/>
        <w:ind w:left="720"/>
        <w:rPr>
          <w:rFonts w:cstheme="minorHAnsi"/>
          <w:sz w:val="24"/>
          <w:szCs w:val="24"/>
        </w:rPr>
      </w:pPr>
      <w:r w:rsidRPr="00E57372">
        <w:rPr>
          <w:rFonts w:cstheme="minorHAnsi"/>
          <w:sz w:val="24"/>
          <w:szCs w:val="24"/>
        </w:rPr>
        <w:t>None</w:t>
      </w:r>
      <w:r>
        <w:rPr>
          <w:rFonts w:cstheme="minorHAnsi"/>
          <w:sz w:val="24"/>
          <w:szCs w:val="24"/>
        </w:rPr>
        <w:t>.</w:t>
      </w:r>
    </w:p>
    <w:p w:rsidR="007033FD" w:rsidRDefault="007033FD" w:rsidP="00551372">
      <w:pPr>
        <w:pStyle w:val="ListParagraph"/>
        <w:numPr>
          <w:ilvl w:val="0"/>
          <w:numId w:val="19"/>
        </w:numPr>
        <w:spacing w:after="0"/>
        <w:rPr>
          <w:rFonts w:cstheme="minorHAnsi"/>
          <w:b/>
          <w:sz w:val="24"/>
          <w:szCs w:val="24"/>
        </w:rPr>
      </w:pPr>
      <w:r>
        <w:rPr>
          <w:rFonts w:cstheme="minorHAnsi"/>
          <w:b/>
          <w:sz w:val="24"/>
          <w:szCs w:val="24"/>
        </w:rPr>
        <w:t>Unfinished Business</w:t>
      </w:r>
      <w:r w:rsidR="00E57372">
        <w:rPr>
          <w:rFonts w:cstheme="minorHAnsi"/>
          <w:b/>
          <w:sz w:val="24"/>
          <w:szCs w:val="24"/>
        </w:rPr>
        <w:t>:</w:t>
      </w:r>
    </w:p>
    <w:p w:rsidR="00E57372" w:rsidRDefault="00E57372" w:rsidP="00E57372">
      <w:pPr>
        <w:pStyle w:val="ListParagraph"/>
        <w:rPr>
          <w:rFonts w:cstheme="minorHAnsi"/>
          <w:b/>
          <w:sz w:val="24"/>
          <w:szCs w:val="24"/>
        </w:rPr>
      </w:pPr>
      <w:r>
        <w:rPr>
          <w:rFonts w:cstheme="minorHAnsi"/>
          <w:b/>
          <w:sz w:val="24"/>
          <w:szCs w:val="24"/>
        </w:rPr>
        <w:t>8</w:t>
      </w:r>
      <w:r w:rsidRPr="00E57372">
        <w:rPr>
          <w:rFonts w:cstheme="minorHAnsi"/>
          <w:b/>
          <w:sz w:val="24"/>
          <w:szCs w:val="24"/>
        </w:rPr>
        <w:t>.1 Creation of a New Standing Committee – Online Learning</w:t>
      </w:r>
    </w:p>
    <w:p w:rsidR="00E57372" w:rsidRDefault="00E57372" w:rsidP="00E57372">
      <w:pPr>
        <w:pStyle w:val="ListParagraph"/>
        <w:rPr>
          <w:rFonts w:cstheme="minorHAnsi"/>
          <w:sz w:val="24"/>
          <w:szCs w:val="24"/>
        </w:rPr>
      </w:pPr>
      <w:r w:rsidRPr="00E57372">
        <w:rPr>
          <w:rFonts w:cstheme="minorHAnsi"/>
          <w:sz w:val="24"/>
          <w:szCs w:val="24"/>
        </w:rPr>
        <w:t xml:space="preserve">Motion to </w:t>
      </w:r>
      <w:r>
        <w:rPr>
          <w:rFonts w:cstheme="minorHAnsi"/>
          <w:sz w:val="24"/>
          <w:szCs w:val="24"/>
        </w:rPr>
        <w:t>create and online Learning Standing Committee.</w:t>
      </w:r>
    </w:p>
    <w:p w:rsidR="0095248D" w:rsidRDefault="0095248D" w:rsidP="00551372">
      <w:pPr>
        <w:spacing w:after="0"/>
        <w:ind w:left="360"/>
        <w:rPr>
          <w:rFonts w:cstheme="minorHAnsi"/>
          <w:sz w:val="24"/>
          <w:szCs w:val="24"/>
        </w:rPr>
      </w:pPr>
      <w:r>
        <w:rPr>
          <w:rFonts w:cstheme="minorHAnsi"/>
          <w:sz w:val="24"/>
          <w:szCs w:val="24"/>
        </w:rPr>
        <w:t xml:space="preserve">       Motion by</w:t>
      </w:r>
      <w:r>
        <w:rPr>
          <w:rFonts w:cstheme="minorHAnsi"/>
          <w:sz w:val="24"/>
          <w:szCs w:val="24"/>
        </w:rPr>
        <w:t xml:space="preserve"> Claudette Dupee</w:t>
      </w:r>
    </w:p>
    <w:p w:rsidR="0095248D" w:rsidRPr="005A7845" w:rsidRDefault="0095248D" w:rsidP="00551372">
      <w:pPr>
        <w:spacing w:after="0"/>
        <w:ind w:left="720"/>
        <w:rPr>
          <w:rFonts w:cstheme="minorHAnsi"/>
          <w:sz w:val="24"/>
          <w:szCs w:val="24"/>
        </w:rPr>
      </w:pPr>
      <w:r>
        <w:rPr>
          <w:rFonts w:cstheme="minorHAnsi"/>
          <w:sz w:val="24"/>
          <w:szCs w:val="24"/>
        </w:rPr>
        <w:t xml:space="preserve"> Seconded by Joan Ludwig</w:t>
      </w:r>
    </w:p>
    <w:p w:rsidR="0095248D" w:rsidRDefault="0095248D" w:rsidP="00551372">
      <w:pPr>
        <w:pStyle w:val="ListParagraph"/>
        <w:spacing w:after="0"/>
        <w:rPr>
          <w:rFonts w:cstheme="minorHAnsi"/>
          <w:sz w:val="24"/>
          <w:szCs w:val="24"/>
        </w:rPr>
      </w:pPr>
      <w:r>
        <w:rPr>
          <w:rFonts w:cstheme="minorHAnsi"/>
          <w:sz w:val="24"/>
          <w:szCs w:val="24"/>
        </w:rPr>
        <w:t xml:space="preserve"> </w:t>
      </w:r>
      <w:r w:rsidR="00B97BE9" w:rsidRPr="00B97BE9">
        <w:rPr>
          <w:rFonts w:cstheme="minorHAnsi"/>
          <w:sz w:val="24"/>
          <w:szCs w:val="24"/>
        </w:rPr>
        <w:t>U</w:t>
      </w:r>
      <w:r w:rsidRPr="005A7845">
        <w:rPr>
          <w:rFonts w:cstheme="minorHAnsi"/>
          <w:sz w:val="24"/>
          <w:szCs w:val="24"/>
        </w:rPr>
        <w:t>nanimous Approval</w:t>
      </w:r>
    </w:p>
    <w:p w:rsidR="00B97BE9" w:rsidRPr="00E57372" w:rsidRDefault="00B97BE9" w:rsidP="00551372">
      <w:pPr>
        <w:pStyle w:val="ListParagraph"/>
        <w:spacing w:after="0"/>
        <w:rPr>
          <w:rFonts w:cstheme="minorHAnsi"/>
          <w:sz w:val="24"/>
          <w:szCs w:val="24"/>
        </w:rPr>
      </w:pPr>
    </w:p>
    <w:p w:rsidR="0095248D" w:rsidRPr="0095248D" w:rsidRDefault="0095248D" w:rsidP="00551372">
      <w:pPr>
        <w:pStyle w:val="ListParagraph"/>
        <w:numPr>
          <w:ilvl w:val="0"/>
          <w:numId w:val="19"/>
        </w:numPr>
        <w:spacing w:after="0"/>
        <w:rPr>
          <w:rFonts w:cstheme="minorHAnsi"/>
          <w:sz w:val="24"/>
          <w:szCs w:val="24"/>
        </w:rPr>
      </w:pPr>
      <w:r>
        <w:rPr>
          <w:rFonts w:cstheme="minorHAnsi"/>
          <w:b/>
          <w:sz w:val="24"/>
          <w:szCs w:val="24"/>
        </w:rPr>
        <w:t>New Business:</w:t>
      </w:r>
    </w:p>
    <w:p w:rsidR="0095248D" w:rsidRPr="0095248D" w:rsidRDefault="0095248D" w:rsidP="00551372">
      <w:pPr>
        <w:pStyle w:val="ListParagraph"/>
        <w:numPr>
          <w:ilvl w:val="1"/>
          <w:numId w:val="40"/>
        </w:numPr>
        <w:spacing w:after="0"/>
        <w:rPr>
          <w:rFonts w:cstheme="minorHAnsi"/>
          <w:sz w:val="24"/>
          <w:szCs w:val="24"/>
        </w:rPr>
      </w:pPr>
      <w:r>
        <w:rPr>
          <w:rFonts w:cstheme="minorHAnsi"/>
          <w:b/>
          <w:sz w:val="24"/>
          <w:szCs w:val="24"/>
        </w:rPr>
        <w:t>Ad-hoc Advising Committee Recommendations:</w:t>
      </w:r>
    </w:p>
    <w:p w:rsidR="0095248D" w:rsidRDefault="0095248D" w:rsidP="00551372">
      <w:pPr>
        <w:pStyle w:val="ListParagraph"/>
        <w:spacing w:after="0"/>
        <w:ind w:left="1080"/>
        <w:rPr>
          <w:rFonts w:cstheme="minorHAnsi"/>
          <w:sz w:val="24"/>
          <w:szCs w:val="24"/>
        </w:rPr>
      </w:pPr>
      <w:r>
        <w:rPr>
          <w:rFonts w:cstheme="minorHAnsi"/>
          <w:sz w:val="24"/>
          <w:szCs w:val="24"/>
        </w:rPr>
        <w:t>The report was presented to and accepted by College Council.</w:t>
      </w:r>
    </w:p>
    <w:p w:rsidR="0095248D" w:rsidRDefault="0095248D" w:rsidP="00551372">
      <w:pPr>
        <w:pStyle w:val="ListParagraph"/>
        <w:spacing w:after="0"/>
        <w:ind w:left="1080"/>
        <w:rPr>
          <w:rFonts w:cstheme="minorHAnsi"/>
          <w:sz w:val="24"/>
          <w:szCs w:val="24"/>
        </w:rPr>
      </w:pPr>
      <w:r>
        <w:rPr>
          <w:rFonts w:cstheme="minorHAnsi"/>
          <w:sz w:val="24"/>
          <w:szCs w:val="24"/>
        </w:rPr>
        <w:t>A motion was made to present the recommendations to President Finkelstein.</w:t>
      </w:r>
    </w:p>
    <w:p w:rsidR="0095248D" w:rsidRDefault="0095248D" w:rsidP="00551372">
      <w:pPr>
        <w:pStyle w:val="ListParagraph"/>
        <w:spacing w:after="0"/>
        <w:ind w:left="1080"/>
        <w:rPr>
          <w:rFonts w:cstheme="minorHAnsi"/>
          <w:sz w:val="24"/>
          <w:szCs w:val="24"/>
        </w:rPr>
      </w:pPr>
      <w:r>
        <w:rPr>
          <w:rFonts w:cstheme="minorHAnsi"/>
          <w:sz w:val="24"/>
          <w:szCs w:val="24"/>
        </w:rPr>
        <w:t>Motion to Approve: Tom McGinn</w:t>
      </w:r>
    </w:p>
    <w:p w:rsidR="0095248D" w:rsidRDefault="0095248D" w:rsidP="00551372">
      <w:pPr>
        <w:pStyle w:val="ListParagraph"/>
        <w:spacing w:after="0"/>
        <w:ind w:left="1080"/>
        <w:rPr>
          <w:rFonts w:cstheme="minorHAnsi"/>
          <w:sz w:val="24"/>
          <w:szCs w:val="24"/>
        </w:rPr>
      </w:pPr>
      <w:r>
        <w:rPr>
          <w:rFonts w:cstheme="minorHAnsi"/>
          <w:sz w:val="24"/>
          <w:szCs w:val="24"/>
        </w:rPr>
        <w:t>Seconded by Claudette Dupee</w:t>
      </w:r>
    </w:p>
    <w:p w:rsidR="0095248D" w:rsidRDefault="0095248D" w:rsidP="00551372">
      <w:pPr>
        <w:pStyle w:val="ListParagraph"/>
        <w:spacing w:after="0"/>
        <w:ind w:left="1080"/>
        <w:rPr>
          <w:rFonts w:cstheme="minorHAnsi"/>
          <w:sz w:val="24"/>
          <w:szCs w:val="24"/>
        </w:rPr>
      </w:pPr>
    </w:p>
    <w:p w:rsidR="00E57372" w:rsidRDefault="00B97BE9" w:rsidP="00551372">
      <w:pPr>
        <w:pStyle w:val="ListParagraph"/>
        <w:spacing w:after="0"/>
        <w:ind w:left="1080"/>
        <w:rPr>
          <w:rFonts w:cstheme="minorHAnsi"/>
          <w:sz w:val="24"/>
          <w:szCs w:val="24"/>
        </w:rPr>
      </w:pPr>
      <w:r>
        <w:rPr>
          <w:rFonts w:cstheme="minorHAnsi"/>
          <w:sz w:val="24"/>
          <w:szCs w:val="24"/>
        </w:rPr>
        <w:t>A motion was made to continue the Ad-hoc Advising Committee into AY 18-19.</w:t>
      </w:r>
    </w:p>
    <w:p w:rsidR="00B97BE9" w:rsidRDefault="00B97BE9" w:rsidP="00551372">
      <w:pPr>
        <w:pStyle w:val="ListParagraph"/>
        <w:spacing w:after="0"/>
        <w:ind w:left="1080"/>
        <w:rPr>
          <w:rFonts w:cstheme="minorHAnsi"/>
          <w:sz w:val="24"/>
          <w:szCs w:val="24"/>
        </w:rPr>
      </w:pPr>
      <w:r>
        <w:rPr>
          <w:rFonts w:cstheme="minorHAnsi"/>
          <w:sz w:val="24"/>
          <w:szCs w:val="24"/>
        </w:rPr>
        <w:t>Motion to Approve: Peg Wheeler</w:t>
      </w:r>
    </w:p>
    <w:p w:rsidR="00B97BE9" w:rsidRPr="00E57372" w:rsidRDefault="00B97BE9" w:rsidP="00551372">
      <w:pPr>
        <w:pStyle w:val="ListParagraph"/>
        <w:spacing w:after="0"/>
        <w:ind w:left="1080"/>
        <w:rPr>
          <w:rFonts w:cstheme="minorHAnsi"/>
          <w:sz w:val="24"/>
          <w:szCs w:val="24"/>
        </w:rPr>
      </w:pPr>
      <w:r>
        <w:rPr>
          <w:rFonts w:cstheme="minorHAnsi"/>
          <w:sz w:val="24"/>
          <w:szCs w:val="24"/>
        </w:rPr>
        <w:t>Seconded by Jason Arey</w:t>
      </w:r>
    </w:p>
    <w:p w:rsidR="00BF26D5" w:rsidRDefault="00BF26D5" w:rsidP="00551372">
      <w:pPr>
        <w:spacing w:after="0"/>
        <w:ind w:left="720"/>
        <w:rPr>
          <w:rFonts w:cstheme="minorHAnsi"/>
          <w:sz w:val="24"/>
          <w:szCs w:val="24"/>
        </w:rPr>
      </w:pPr>
    </w:p>
    <w:p w:rsidR="00BF26D5" w:rsidRDefault="00BF26D5" w:rsidP="00551372">
      <w:pPr>
        <w:pStyle w:val="ListParagraph"/>
        <w:numPr>
          <w:ilvl w:val="0"/>
          <w:numId w:val="19"/>
        </w:numPr>
        <w:spacing w:after="0"/>
        <w:rPr>
          <w:rFonts w:cstheme="minorHAnsi"/>
          <w:b/>
          <w:sz w:val="24"/>
          <w:szCs w:val="24"/>
        </w:rPr>
      </w:pPr>
      <w:r w:rsidRPr="00BF26D5">
        <w:rPr>
          <w:rFonts w:cstheme="minorHAnsi"/>
          <w:b/>
          <w:sz w:val="24"/>
          <w:szCs w:val="24"/>
        </w:rPr>
        <w:t>Announcements</w:t>
      </w:r>
    </w:p>
    <w:p w:rsidR="00422285" w:rsidRDefault="00B97BE9" w:rsidP="00551372">
      <w:pPr>
        <w:pStyle w:val="ListParagraph"/>
        <w:spacing w:after="0" w:line="240" w:lineRule="auto"/>
        <w:rPr>
          <w:rFonts w:cstheme="minorHAnsi"/>
          <w:sz w:val="24"/>
          <w:szCs w:val="24"/>
        </w:rPr>
      </w:pPr>
      <w:r>
        <w:rPr>
          <w:rFonts w:eastAsia="Times New Roman" w:cs="Times New Roman"/>
          <w:bCs/>
          <w:sz w:val="24"/>
          <w:szCs w:val="24"/>
        </w:rPr>
        <w:t xml:space="preserve">Paula Gagnon thanked everyone for their support of the </w:t>
      </w:r>
      <w:r w:rsidR="00BF26D5">
        <w:rPr>
          <w:rFonts w:eastAsia="Times New Roman" w:cs="Times New Roman"/>
          <w:bCs/>
          <w:sz w:val="24"/>
          <w:szCs w:val="24"/>
        </w:rPr>
        <w:t>River Tree Arts</w:t>
      </w:r>
      <w:r>
        <w:rPr>
          <w:rFonts w:eastAsia="Times New Roman" w:cs="Times New Roman"/>
          <w:bCs/>
          <w:sz w:val="24"/>
          <w:szCs w:val="24"/>
        </w:rPr>
        <w:t xml:space="preserve"> Show h</w:t>
      </w:r>
      <w:r w:rsidR="00E2577B">
        <w:rPr>
          <w:rFonts w:eastAsia="Times New Roman" w:cs="Times New Roman"/>
          <w:bCs/>
          <w:sz w:val="24"/>
          <w:szCs w:val="24"/>
        </w:rPr>
        <w:t>ighlighting the artwork of YCCC students</w:t>
      </w:r>
      <w:r>
        <w:rPr>
          <w:rFonts w:eastAsia="Times New Roman" w:cs="Times New Roman"/>
          <w:bCs/>
          <w:sz w:val="24"/>
          <w:szCs w:val="24"/>
        </w:rPr>
        <w:t xml:space="preserve">.   </w:t>
      </w:r>
      <w:r w:rsidR="001841FD">
        <w:rPr>
          <w:rFonts w:eastAsia="Times New Roman" w:cs="Times New Roman"/>
          <w:bCs/>
          <w:sz w:val="24"/>
          <w:szCs w:val="24"/>
        </w:rPr>
        <w:t>In addition, she announced that the 2</w:t>
      </w:r>
      <w:r w:rsidR="001841FD">
        <w:rPr>
          <w:rFonts w:cstheme="minorHAnsi"/>
          <w:sz w:val="24"/>
          <w:szCs w:val="24"/>
        </w:rPr>
        <w:t xml:space="preserve">018 edition of </w:t>
      </w:r>
      <w:r>
        <w:rPr>
          <w:rFonts w:cstheme="minorHAnsi"/>
          <w:sz w:val="24"/>
          <w:szCs w:val="24"/>
        </w:rPr>
        <w:t xml:space="preserve">Pens &amp; Keystrokes </w:t>
      </w:r>
      <w:r w:rsidR="001841FD">
        <w:rPr>
          <w:rFonts w:cstheme="minorHAnsi"/>
          <w:sz w:val="24"/>
          <w:szCs w:val="24"/>
        </w:rPr>
        <w:t>is available.</w:t>
      </w:r>
      <w:r w:rsidR="00422285">
        <w:rPr>
          <w:rFonts w:cstheme="minorHAnsi"/>
          <w:sz w:val="24"/>
          <w:szCs w:val="24"/>
        </w:rPr>
        <w:t xml:space="preserve"> The River Tree Arts Honors Recital was held on April 26</w:t>
      </w:r>
      <w:r w:rsidR="00422285" w:rsidRPr="00422285">
        <w:rPr>
          <w:rFonts w:cstheme="minorHAnsi"/>
          <w:sz w:val="24"/>
          <w:szCs w:val="24"/>
          <w:vertAlign w:val="superscript"/>
        </w:rPr>
        <w:t>th</w:t>
      </w:r>
      <w:r w:rsidR="00422285">
        <w:rPr>
          <w:rFonts w:cstheme="minorHAnsi"/>
          <w:sz w:val="24"/>
          <w:szCs w:val="24"/>
        </w:rPr>
        <w:t xml:space="preserve"> in the Hannaford Lecture Hall.  It was a highly attended and very successful event.</w:t>
      </w:r>
    </w:p>
    <w:p w:rsidR="00422285" w:rsidRDefault="00422285" w:rsidP="001841FD">
      <w:pPr>
        <w:pStyle w:val="ListParagraph"/>
        <w:spacing w:after="0" w:line="240" w:lineRule="auto"/>
        <w:rPr>
          <w:rFonts w:cstheme="minorHAnsi"/>
          <w:sz w:val="24"/>
          <w:szCs w:val="24"/>
        </w:rPr>
      </w:pPr>
    </w:p>
    <w:p w:rsidR="00B97BE9" w:rsidRDefault="00422285" w:rsidP="001841FD">
      <w:pPr>
        <w:pStyle w:val="ListParagraph"/>
        <w:spacing w:after="0" w:line="240" w:lineRule="auto"/>
        <w:rPr>
          <w:rFonts w:cstheme="minorHAnsi"/>
          <w:sz w:val="24"/>
          <w:szCs w:val="24"/>
        </w:rPr>
      </w:pPr>
      <w:r>
        <w:rPr>
          <w:rFonts w:cstheme="minorHAnsi"/>
          <w:sz w:val="24"/>
          <w:szCs w:val="24"/>
        </w:rPr>
        <w:t>Nicholas Gill, Jess Masi, Brian Hall, Jason Arey and Sam Ellis will be attending the Jenzabar Conference in Nashville.  Little do they know that Jess Masi would be hospitalized.</w:t>
      </w:r>
    </w:p>
    <w:p w:rsidR="001841FD" w:rsidRPr="00E2577B" w:rsidRDefault="001841FD" w:rsidP="00B97BE9">
      <w:pPr>
        <w:spacing w:after="0"/>
        <w:rPr>
          <w:rFonts w:cstheme="minorHAnsi"/>
          <w:sz w:val="24"/>
          <w:szCs w:val="24"/>
        </w:rPr>
      </w:pPr>
      <w:bookmarkStart w:id="0" w:name="_GoBack"/>
      <w:bookmarkEnd w:id="0"/>
    </w:p>
    <w:p w:rsidR="00DE6FBA" w:rsidRDefault="006A0168" w:rsidP="002C743C">
      <w:pPr>
        <w:pStyle w:val="ListParagraph"/>
        <w:numPr>
          <w:ilvl w:val="0"/>
          <w:numId w:val="19"/>
        </w:numPr>
        <w:rPr>
          <w:rFonts w:cstheme="minorHAnsi"/>
          <w:sz w:val="24"/>
          <w:szCs w:val="24"/>
        </w:rPr>
      </w:pPr>
      <w:r w:rsidRPr="006A0168">
        <w:rPr>
          <w:rFonts w:cstheme="minorHAnsi"/>
          <w:b/>
          <w:sz w:val="24"/>
          <w:szCs w:val="24"/>
        </w:rPr>
        <w:t>M</w:t>
      </w:r>
      <w:r w:rsidR="002C743C">
        <w:rPr>
          <w:rFonts w:cstheme="minorHAnsi"/>
          <w:b/>
          <w:sz w:val="24"/>
          <w:szCs w:val="24"/>
        </w:rPr>
        <w:t>eeting Adjourned at 2:00 pm.</w:t>
      </w:r>
      <w:r w:rsidR="002C743C" w:rsidRPr="005A7845">
        <w:rPr>
          <w:rFonts w:cstheme="minorHAnsi"/>
          <w:sz w:val="24"/>
          <w:szCs w:val="24"/>
        </w:rPr>
        <w:t xml:space="preserve"> </w:t>
      </w:r>
    </w:p>
    <w:p w:rsidR="00F43920" w:rsidRDefault="00F43920" w:rsidP="00F43920">
      <w:pPr>
        <w:ind w:left="360"/>
        <w:rPr>
          <w:rFonts w:cstheme="minorHAnsi"/>
          <w:sz w:val="24"/>
          <w:szCs w:val="24"/>
        </w:rPr>
      </w:pPr>
      <w:r>
        <w:rPr>
          <w:rFonts w:cstheme="minorHAnsi"/>
          <w:sz w:val="24"/>
          <w:szCs w:val="24"/>
        </w:rPr>
        <w:t>Respectfully Submitted:</w:t>
      </w:r>
    </w:p>
    <w:p w:rsidR="00DE6FBA" w:rsidRPr="005A7845" w:rsidRDefault="00F43920" w:rsidP="00E2577B">
      <w:pPr>
        <w:ind w:left="360"/>
        <w:rPr>
          <w:rFonts w:cstheme="minorHAnsi"/>
          <w:sz w:val="24"/>
          <w:szCs w:val="24"/>
        </w:rPr>
      </w:pPr>
      <w:r>
        <w:rPr>
          <w:rFonts w:cstheme="minorHAnsi"/>
          <w:sz w:val="24"/>
          <w:szCs w:val="24"/>
        </w:rPr>
        <w:t>Allyson Mansfield</w:t>
      </w:r>
    </w:p>
    <w:sectPr w:rsidR="00DE6FBA" w:rsidRPr="005A7845" w:rsidSect="00F2191E">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6E7" w:rsidRDefault="004616E7" w:rsidP="00DE6BD7">
      <w:pPr>
        <w:spacing w:after="0" w:line="240" w:lineRule="auto"/>
      </w:pPr>
      <w:r>
        <w:separator/>
      </w:r>
    </w:p>
  </w:endnote>
  <w:endnote w:type="continuationSeparator" w:id="0">
    <w:p w:rsidR="004616E7" w:rsidRDefault="004616E7" w:rsidP="00DE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6E7" w:rsidRDefault="004616E7" w:rsidP="00DE6BD7">
      <w:pPr>
        <w:spacing w:after="0" w:line="240" w:lineRule="auto"/>
      </w:pPr>
      <w:r>
        <w:separator/>
      </w:r>
    </w:p>
  </w:footnote>
  <w:footnote w:type="continuationSeparator" w:id="0">
    <w:p w:rsidR="004616E7" w:rsidRDefault="004616E7" w:rsidP="00DE6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2B2"/>
    <w:multiLevelType w:val="hybridMultilevel"/>
    <w:tmpl w:val="5A389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65AE"/>
    <w:multiLevelType w:val="multilevel"/>
    <w:tmpl w:val="32F684DA"/>
    <w:lvl w:ilvl="0">
      <w:start w:val="9"/>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065F20B4"/>
    <w:multiLevelType w:val="hybridMultilevel"/>
    <w:tmpl w:val="98C402A4"/>
    <w:lvl w:ilvl="0" w:tplc="04090001">
      <w:start w:val="1"/>
      <w:numFmt w:val="bullet"/>
      <w:lvlText w:val=""/>
      <w:lvlJc w:val="left"/>
      <w:pPr>
        <w:ind w:left="720" w:hanging="360"/>
      </w:pPr>
      <w:rPr>
        <w:rFonts w:ascii="Symbol" w:hAnsi="Symbol" w:hint="default"/>
      </w:rPr>
    </w:lvl>
    <w:lvl w:ilvl="1" w:tplc="6E4861E6">
      <w:start w:val="1"/>
      <w:numFmt w:val="bullet"/>
      <w:lvlText w:val="•"/>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37EF4"/>
    <w:multiLevelType w:val="hybridMultilevel"/>
    <w:tmpl w:val="5C406A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FD64A18"/>
    <w:multiLevelType w:val="multilevel"/>
    <w:tmpl w:val="89C6E5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6428E6"/>
    <w:multiLevelType w:val="hybridMultilevel"/>
    <w:tmpl w:val="939680C6"/>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B0078"/>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830A9F"/>
    <w:multiLevelType w:val="multilevel"/>
    <w:tmpl w:val="32704BA2"/>
    <w:lvl w:ilvl="0">
      <w:start w:val="6"/>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8" w15:restartNumberingAfterBreak="0">
    <w:nsid w:val="24D36264"/>
    <w:multiLevelType w:val="multilevel"/>
    <w:tmpl w:val="E9B2F778"/>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4E87FDB"/>
    <w:multiLevelType w:val="multilevel"/>
    <w:tmpl w:val="6D00215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2E5B38"/>
    <w:multiLevelType w:val="hybridMultilevel"/>
    <w:tmpl w:val="8AA69F0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C3C3C"/>
    <w:multiLevelType w:val="hybridMultilevel"/>
    <w:tmpl w:val="268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F3E1B"/>
    <w:multiLevelType w:val="hybridMultilevel"/>
    <w:tmpl w:val="D8EE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FF27F0"/>
    <w:multiLevelType w:val="multilevel"/>
    <w:tmpl w:val="FBE08188"/>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Theme="minorHAnsi" w:eastAsiaTheme="minorEastAsia" w:hAnsiTheme="minorHAnsi" w:cstheme="minorBidi"/>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E3272DF"/>
    <w:multiLevelType w:val="hybridMultilevel"/>
    <w:tmpl w:val="C5807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6A3C1B"/>
    <w:multiLevelType w:val="multilevel"/>
    <w:tmpl w:val="0E485FB4"/>
    <w:lvl w:ilvl="0">
      <w:start w:val="3"/>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37E16494"/>
    <w:multiLevelType w:val="hybridMultilevel"/>
    <w:tmpl w:val="A372E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9081B77"/>
    <w:multiLevelType w:val="hybridMultilevel"/>
    <w:tmpl w:val="F9224C24"/>
    <w:lvl w:ilvl="0" w:tplc="450890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709228CA">
      <w:start w:val="1"/>
      <w:numFmt w:val="lowerLetter"/>
      <w:lvlText w:val="%3."/>
      <w:lvlJc w:val="right"/>
      <w:pPr>
        <w:ind w:left="2160" w:hanging="180"/>
      </w:pPr>
      <w:rPr>
        <w:rFonts w:asciiTheme="minorHAnsi" w:eastAsiaTheme="minorEastAsia" w:hAnsiTheme="minorHAnsi" w:cstheme="minorBid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943B3C"/>
    <w:multiLevelType w:val="hybridMultilevel"/>
    <w:tmpl w:val="4D46D7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C9E4421"/>
    <w:multiLevelType w:val="hybridMultilevel"/>
    <w:tmpl w:val="9ED83CBC"/>
    <w:lvl w:ilvl="0" w:tplc="576655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4F6819"/>
    <w:multiLevelType w:val="hybridMultilevel"/>
    <w:tmpl w:val="49A22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C17E72"/>
    <w:multiLevelType w:val="hybridMultilevel"/>
    <w:tmpl w:val="47004A44"/>
    <w:lvl w:ilvl="0" w:tplc="338E5BB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F2AAA"/>
    <w:multiLevelType w:val="multilevel"/>
    <w:tmpl w:val="F050F7B2"/>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F301E11"/>
    <w:multiLevelType w:val="hybridMultilevel"/>
    <w:tmpl w:val="47E8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2847E3"/>
    <w:multiLevelType w:val="multilevel"/>
    <w:tmpl w:val="3D4042D0"/>
    <w:lvl w:ilvl="0">
      <w:start w:val="5"/>
      <w:numFmt w:val="decimal"/>
      <w:lvlText w:val="%1"/>
      <w:lvlJc w:val="left"/>
      <w:pPr>
        <w:ind w:left="360" w:hanging="360"/>
      </w:pPr>
      <w:rPr>
        <w:rFonts w:hint="default"/>
      </w:rPr>
    </w:lvl>
    <w:lvl w:ilvl="1">
      <w:start w:val="5"/>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514A3ED4"/>
    <w:multiLevelType w:val="hybridMultilevel"/>
    <w:tmpl w:val="07FE159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53A40297"/>
    <w:multiLevelType w:val="hybridMultilevel"/>
    <w:tmpl w:val="EE66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7E7118"/>
    <w:multiLevelType w:val="hybridMultilevel"/>
    <w:tmpl w:val="04686A2E"/>
    <w:lvl w:ilvl="0" w:tplc="4DDC7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C3701AC"/>
    <w:multiLevelType w:val="multilevel"/>
    <w:tmpl w:val="9C5E2C9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F422310"/>
    <w:multiLevelType w:val="hybridMultilevel"/>
    <w:tmpl w:val="8E2E1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A258C"/>
    <w:multiLevelType w:val="hybridMultilevel"/>
    <w:tmpl w:val="BE86CB86"/>
    <w:lvl w:ilvl="0" w:tplc="338A91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5ED6F76"/>
    <w:multiLevelType w:val="hybridMultilevel"/>
    <w:tmpl w:val="6304176C"/>
    <w:lvl w:ilvl="0" w:tplc="090A1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B6727DC"/>
    <w:multiLevelType w:val="hybridMultilevel"/>
    <w:tmpl w:val="CBCE24E8"/>
    <w:lvl w:ilvl="0" w:tplc="5552A73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3910E7"/>
    <w:multiLevelType w:val="hybridMultilevel"/>
    <w:tmpl w:val="D9F407B6"/>
    <w:lvl w:ilvl="0" w:tplc="D2ACB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D31C8"/>
    <w:multiLevelType w:val="multilevel"/>
    <w:tmpl w:val="0B5E8292"/>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6E00575C"/>
    <w:multiLevelType w:val="multilevel"/>
    <w:tmpl w:val="BB98617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2B7A34"/>
    <w:multiLevelType w:val="hybridMultilevel"/>
    <w:tmpl w:val="CF1042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7997F52"/>
    <w:multiLevelType w:val="multilevel"/>
    <w:tmpl w:val="89B0B408"/>
    <w:lvl w:ilvl="0">
      <w:start w:val="9"/>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DAD2579"/>
    <w:multiLevelType w:val="hybridMultilevel"/>
    <w:tmpl w:val="780032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E763A19"/>
    <w:multiLevelType w:val="hybridMultilevel"/>
    <w:tmpl w:val="7FA4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5"/>
  </w:num>
  <w:num w:numId="4">
    <w:abstractNumId w:val="29"/>
  </w:num>
  <w:num w:numId="5">
    <w:abstractNumId w:val="2"/>
  </w:num>
  <w:num w:numId="6">
    <w:abstractNumId w:val="3"/>
  </w:num>
  <w:num w:numId="7">
    <w:abstractNumId w:val="20"/>
  </w:num>
  <w:num w:numId="8">
    <w:abstractNumId w:val="14"/>
  </w:num>
  <w:num w:numId="9">
    <w:abstractNumId w:val="0"/>
  </w:num>
  <w:num w:numId="10">
    <w:abstractNumId w:val="38"/>
  </w:num>
  <w:num w:numId="11">
    <w:abstractNumId w:val="39"/>
  </w:num>
  <w:num w:numId="12">
    <w:abstractNumId w:val="23"/>
  </w:num>
  <w:num w:numId="13">
    <w:abstractNumId w:val="26"/>
  </w:num>
  <w:num w:numId="14">
    <w:abstractNumId w:val="12"/>
  </w:num>
  <w:num w:numId="15">
    <w:abstractNumId w:val="11"/>
  </w:num>
  <w:num w:numId="16">
    <w:abstractNumId w:val="25"/>
  </w:num>
  <w:num w:numId="17">
    <w:abstractNumId w:val="33"/>
  </w:num>
  <w:num w:numId="18">
    <w:abstractNumId w:val="19"/>
  </w:num>
  <w:num w:numId="19">
    <w:abstractNumId w:val="17"/>
  </w:num>
  <w:num w:numId="20">
    <w:abstractNumId w:val="13"/>
  </w:num>
  <w:num w:numId="21">
    <w:abstractNumId w:val="28"/>
  </w:num>
  <w:num w:numId="22">
    <w:abstractNumId w:val="34"/>
  </w:num>
  <w:num w:numId="23">
    <w:abstractNumId w:val="9"/>
  </w:num>
  <w:num w:numId="24">
    <w:abstractNumId w:val="15"/>
  </w:num>
  <w:num w:numId="25">
    <w:abstractNumId w:val="24"/>
  </w:num>
  <w:num w:numId="26">
    <w:abstractNumId w:val="36"/>
  </w:num>
  <w:num w:numId="27">
    <w:abstractNumId w:val="30"/>
  </w:num>
  <w:num w:numId="28">
    <w:abstractNumId w:val="6"/>
  </w:num>
  <w:num w:numId="29">
    <w:abstractNumId w:val="16"/>
  </w:num>
  <w:num w:numId="30">
    <w:abstractNumId w:val="32"/>
  </w:num>
  <w:num w:numId="31">
    <w:abstractNumId w:val="27"/>
  </w:num>
  <w:num w:numId="32">
    <w:abstractNumId w:val="4"/>
  </w:num>
  <w:num w:numId="33">
    <w:abstractNumId w:val="35"/>
  </w:num>
  <w:num w:numId="34">
    <w:abstractNumId w:val="8"/>
  </w:num>
  <w:num w:numId="35">
    <w:abstractNumId w:val="37"/>
  </w:num>
  <w:num w:numId="36">
    <w:abstractNumId w:val="22"/>
  </w:num>
  <w:num w:numId="37">
    <w:abstractNumId w:val="18"/>
  </w:num>
  <w:num w:numId="38">
    <w:abstractNumId w:val="31"/>
  </w:num>
  <w:num w:numId="39">
    <w:abstractNumId w:val="7"/>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07F"/>
    <w:rsid w:val="00000FBA"/>
    <w:rsid w:val="0000499C"/>
    <w:rsid w:val="000052EE"/>
    <w:rsid w:val="00006AD6"/>
    <w:rsid w:val="0000791D"/>
    <w:rsid w:val="00007974"/>
    <w:rsid w:val="00015447"/>
    <w:rsid w:val="00022F5A"/>
    <w:rsid w:val="00036A64"/>
    <w:rsid w:val="000407FB"/>
    <w:rsid w:val="00045D49"/>
    <w:rsid w:val="00045D63"/>
    <w:rsid w:val="00050D3C"/>
    <w:rsid w:val="000668AF"/>
    <w:rsid w:val="000705EC"/>
    <w:rsid w:val="000A02CD"/>
    <w:rsid w:val="000A0FF1"/>
    <w:rsid w:val="000C435F"/>
    <w:rsid w:val="000C575F"/>
    <w:rsid w:val="000D091F"/>
    <w:rsid w:val="000F3306"/>
    <w:rsid w:val="001072DA"/>
    <w:rsid w:val="00111F48"/>
    <w:rsid w:val="00112C68"/>
    <w:rsid w:val="00114073"/>
    <w:rsid w:val="00120032"/>
    <w:rsid w:val="00126313"/>
    <w:rsid w:val="00127F7A"/>
    <w:rsid w:val="0013453E"/>
    <w:rsid w:val="00141C36"/>
    <w:rsid w:val="00153347"/>
    <w:rsid w:val="001537D7"/>
    <w:rsid w:val="00180549"/>
    <w:rsid w:val="001841FD"/>
    <w:rsid w:val="0019360E"/>
    <w:rsid w:val="001A059B"/>
    <w:rsid w:val="001A1E5B"/>
    <w:rsid w:val="001B1068"/>
    <w:rsid w:val="001B2A0D"/>
    <w:rsid w:val="001B5242"/>
    <w:rsid w:val="001C7D80"/>
    <w:rsid w:val="001D1732"/>
    <w:rsid w:val="001D1B33"/>
    <w:rsid w:val="001D5F6D"/>
    <w:rsid w:val="001F25CC"/>
    <w:rsid w:val="0020069B"/>
    <w:rsid w:val="002050E6"/>
    <w:rsid w:val="002070CC"/>
    <w:rsid w:val="0020743E"/>
    <w:rsid w:val="002112AD"/>
    <w:rsid w:val="002131F3"/>
    <w:rsid w:val="0021466F"/>
    <w:rsid w:val="00220DBA"/>
    <w:rsid w:val="0022503E"/>
    <w:rsid w:val="00232863"/>
    <w:rsid w:val="00236236"/>
    <w:rsid w:val="00236F8B"/>
    <w:rsid w:val="002373BF"/>
    <w:rsid w:val="00246953"/>
    <w:rsid w:val="00251F8C"/>
    <w:rsid w:val="00252C24"/>
    <w:rsid w:val="00256A0C"/>
    <w:rsid w:val="00265511"/>
    <w:rsid w:val="00271C48"/>
    <w:rsid w:val="00282B8E"/>
    <w:rsid w:val="00286587"/>
    <w:rsid w:val="002919AD"/>
    <w:rsid w:val="002B709B"/>
    <w:rsid w:val="002C18A3"/>
    <w:rsid w:val="002C743C"/>
    <w:rsid w:val="002D2A0E"/>
    <w:rsid w:val="002E6EAE"/>
    <w:rsid w:val="002F2D03"/>
    <w:rsid w:val="002F7FBD"/>
    <w:rsid w:val="0031433D"/>
    <w:rsid w:val="00315FBE"/>
    <w:rsid w:val="003253DC"/>
    <w:rsid w:val="00332408"/>
    <w:rsid w:val="0034348A"/>
    <w:rsid w:val="00343812"/>
    <w:rsid w:val="00370BB0"/>
    <w:rsid w:val="003842B1"/>
    <w:rsid w:val="00393C18"/>
    <w:rsid w:val="003A2BDF"/>
    <w:rsid w:val="003A39AF"/>
    <w:rsid w:val="003B7703"/>
    <w:rsid w:val="003C7195"/>
    <w:rsid w:val="003D1F9C"/>
    <w:rsid w:val="003D6959"/>
    <w:rsid w:val="003D7E8A"/>
    <w:rsid w:val="003E09AD"/>
    <w:rsid w:val="003F3253"/>
    <w:rsid w:val="003F76AE"/>
    <w:rsid w:val="00404C1F"/>
    <w:rsid w:val="00422285"/>
    <w:rsid w:val="00422C38"/>
    <w:rsid w:val="00434423"/>
    <w:rsid w:val="00436BDB"/>
    <w:rsid w:val="004616E7"/>
    <w:rsid w:val="00463EE6"/>
    <w:rsid w:val="00465D77"/>
    <w:rsid w:val="00471085"/>
    <w:rsid w:val="004A040B"/>
    <w:rsid w:val="004A5A8D"/>
    <w:rsid w:val="004B5B48"/>
    <w:rsid w:val="004C16CB"/>
    <w:rsid w:val="004C1A20"/>
    <w:rsid w:val="004C633C"/>
    <w:rsid w:val="004D5D61"/>
    <w:rsid w:val="004E40F3"/>
    <w:rsid w:val="004F01F8"/>
    <w:rsid w:val="004F30F0"/>
    <w:rsid w:val="00503056"/>
    <w:rsid w:val="00510FAA"/>
    <w:rsid w:val="005245D2"/>
    <w:rsid w:val="00532625"/>
    <w:rsid w:val="00547B46"/>
    <w:rsid w:val="00551372"/>
    <w:rsid w:val="00551512"/>
    <w:rsid w:val="00553305"/>
    <w:rsid w:val="005635A1"/>
    <w:rsid w:val="0058175D"/>
    <w:rsid w:val="005942B9"/>
    <w:rsid w:val="00596592"/>
    <w:rsid w:val="005970A1"/>
    <w:rsid w:val="005A7845"/>
    <w:rsid w:val="005B4F84"/>
    <w:rsid w:val="005E7867"/>
    <w:rsid w:val="005F3BF5"/>
    <w:rsid w:val="005F5004"/>
    <w:rsid w:val="00614E51"/>
    <w:rsid w:val="0061691A"/>
    <w:rsid w:val="00627AC2"/>
    <w:rsid w:val="00635662"/>
    <w:rsid w:val="00636739"/>
    <w:rsid w:val="00641D71"/>
    <w:rsid w:val="00645CE1"/>
    <w:rsid w:val="00665360"/>
    <w:rsid w:val="006771CD"/>
    <w:rsid w:val="0067751B"/>
    <w:rsid w:val="00682B8A"/>
    <w:rsid w:val="006929E8"/>
    <w:rsid w:val="006A0168"/>
    <w:rsid w:val="006A5194"/>
    <w:rsid w:val="006B314F"/>
    <w:rsid w:val="006C1CCC"/>
    <w:rsid w:val="006D10CE"/>
    <w:rsid w:val="006D1D51"/>
    <w:rsid w:val="006E556B"/>
    <w:rsid w:val="006E5B42"/>
    <w:rsid w:val="006F677B"/>
    <w:rsid w:val="006F686F"/>
    <w:rsid w:val="007033FD"/>
    <w:rsid w:val="0070507F"/>
    <w:rsid w:val="00711641"/>
    <w:rsid w:val="007228D5"/>
    <w:rsid w:val="007253AF"/>
    <w:rsid w:val="00725F53"/>
    <w:rsid w:val="007432F3"/>
    <w:rsid w:val="00743499"/>
    <w:rsid w:val="007446B8"/>
    <w:rsid w:val="00745CF7"/>
    <w:rsid w:val="00751068"/>
    <w:rsid w:val="00764577"/>
    <w:rsid w:val="00775931"/>
    <w:rsid w:val="00776241"/>
    <w:rsid w:val="007915AD"/>
    <w:rsid w:val="00794753"/>
    <w:rsid w:val="007957C2"/>
    <w:rsid w:val="007B27B4"/>
    <w:rsid w:val="007B3C19"/>
    <w:rsid w:val="007C1D27"/>
    <w:rsid w:val="007C5196"/>
    <w:rsid w:val="007C61B2"/>
    <w:rsid w:val="007C662D"/>
    <w:rsid w:val="007E196E"/>
    <w:rsid w:val="007E2247"/>
    <w:rsid w:val="007E2911"/>
    <w:rsid w:val="007E2BCF"/>
    <w:rsid w:val="007E51CA"/>
    <w:rsid w:val="007F40A0"/>
    <w:rsid w:val="0080401C"/>
    <w:rsid w:val="00832D71"/>
    <w:rsid w:val="00835FED"/>
    <w:rsid w:val="008379AA"/>
    <w:rsid w:val="0084060C"/>
    <w:rsid w:val="00844E4A"/>
    <w:rsid w:val="00847ACE"/>
    <w:rsid w:val="0085646C"/>
    <w:rsid w:val="008608AD"/>
    <w:rsid w:val="00871D82"/>
    <w:rsid w:val="008729B2"/>
    <w:rsid w:val="00872DDA"/>
    <w:rsid w:val="008848E0"/>
    <w:rsid w:val="008876E9"/>
    <w:rsid w:val="00887A08"/>
    <w:rsid w:val="008940B6"/>
    <w:rsid w:val="008A1742"/>
    <w:rsid w:val="008C502B"/>
    <w:rsid w:val="008C6162"/>
    <w:rsid w:val="008E33ED"/>
    <w:rsid w:val="008E7DB3"/>
    <w:rsid w:val="008F435F"/>
    <w:rsid w:val="00904590"/>
    <w:rsid w:val="00904CBE"/>
    <w:rsid w:val="009221B9"/>
    <w:rsid w:val="009234E8"/>
    <w:rsid w:val="0092433D"/>
    <w:rsid w:val="0092736E"/>
    <w:rsid w:val="0095248D"/>
    <w:rsid w:val="00956BAD"/>
    <w:rsid w:val="009613FF"/>
    <w:rsid w:val="009670BE"/>
    <w:rsid w:val="00984EB1"/>
    <w:rsid w:val="00994DD6"/>
    <w:rsid w:val="009C0912"/>
    <w:rsid w:val="009D3327"/>
    <w:rsid w:val="009D36D9"/>
    <w:rsid w:val="009E3570"/>
    <w:rsid w:val="009E547F"/>
    <w:rsid w:val="009F4F54"/>
    <w:rsid w:val="00A10950"/>
    <w:rsid w:val="00A17E84"/>
    <w:rsid w:val="00A446F5"/>
    <w:rsid w:val="00A45060"/>
    <w:rsid w:val="00A51D8D"/>
    <w:rsid w:val="00A52BC1"/>
    <w:rsid w:val="00A56306"/>
    <w:rsid w:val="00A660EE"/>
    <w:rsid w:val="00A71608"/>
    <w:rsid w:val="00A74C74"/>
    <w:rsid w:val="00A81A9F"/>
    <w:rsid w:val="00A86CD3"/>
    <w:rsid w:val="00AB0D0A"/>
    <w:rsid w:val="00AB5860"/>
    <w:rsid w:val="00AC276E"/>
    <w:rsid w:val="00AC781A"/>
    <w:rsid w:val="00AD29A3"/>
    <w:rsid w:val="00AD7F95"/>
    <w:rsid w:val="00AE1355"/>
    <w:rsid w:val="00AF022C"/>
    <w:rsid w:val="00AF4BF4"/>
    <w:rsid w:val="00B00F08"/>
    <w:rsid w:val="00B02C41"/>
    <w:rsid w:val="00B4145A"/>
    <w:rsid w:val="00B52B20"/>
    <w:rsid w:val="00B52EDD"/>
    <w:rsid w:val="00B54E56"/>
    <w:rsid w:val="00B55403"/>
    <w:rsid w:val="00B56177"/>
    <w:rsid w:val="00B737AF"/>
    <w:rsid w:val="00B73D88"/>
    <w:rsid w:val="00B97BE9"/>
    <w:rsid w:val="00BB4C3A"/>
    <w:rsid w:val="00BC508A"/>
    <w:rsid w:val="00BD38E1"/>
    <w:rsid w:val="00BD6F5D"/>
    <w:rsid w:val="00BF26D5"/>
    <w:rsid w:val="00BF46E6"/>
    <w:rsid w:val="00C02B1E"/>
    <w:rsid w:val="00C13A84"/>
    <w:rsid w:val="00C233A2"/>
    <w:rsid w:val="00C2434F"/>
    <w:rsid w:val="00C25609"/>
    <w:rsid w:val="00C256CF"/>
    <w:rsid w:val="00C26982"/>
    <w:rsid w:val="00C322A9"/>
    <w:rsid w:val="00C370D3"/>
    <w:rsid w:val="00C43746"/>
    <w:rsid w:val="00C461F5"/>
    <w:rsid w:val="00C56F4E"/>
    <w:rsid w:val="00C70692"/>
    <w:rsid w:val="00C73300"/>
    <w:rsid w:val="00C77DDF"/>
    <w:rsid w:val="00CC1D94"/>
    <w:rsid w:val="00CC4702"/>
    <w:rsid w:val="00CC6485"/>
    <w:rsid w:val="00CE0C83"/>
    <w:rsid w:val="00CF04E8"/>
    <w:rsid w:val="00CF7939"/>
    <w:rsid w:val="00D06BFC"/>
    <w:rsid w:val="00D27EBE"/>
    <w:rsid w:val="00D5016A"/>
    <w:rsid w:val="00D54730"/>
    <w:rsid w:val="00D62A17"/>
    <w:rsid w:val="00D71E7C"/>
    <w:rsid w:val="00D827CC"/>
    <w:rsid w:val="00D85D98"/>
    <w:rsid w:val="00D86063"/>
    <w:rsid w:val="00D942F1"/>
    <w:rsid w:val="00D95DA3"/>
    <w:rsid w:val="00DA0FC3"/>
    <w:rsid w:val="00DA3E86"/>
    <w:rsid w:val="00DB2D26"/>
    <w:rsid w:val="00DD28BD"/>
    <w:rsid w:val="00DD529D"/>
    <w:rsid w:val="00DD69ED"/>
    <w:rsid w:val="00DD700B"/>
    <w:rsid w:val="00DE2F6D"/>
    <w:rsid w:val="00DE4B7A"/>
    <w:rsid w:val="00DE660D"/>
    <w:rsid w:val="00DE6BD7"/>
    <w:rsid w:val="00DE6FBA"/>
    <w:rsid w:val="00DE7754"/>
    <w:rsid w:val="00DF6825"/>
    <w:rsid w:val="00E05028"/>
    <w:rsid w:val="00E13489"/>
    <w:rsid w:val="00E252D3"/>
    <w:rsid w:val="00E255D3"/>
    <w:rsid w:val="00E2577B"/>
    <w:rsid w:val="00E423DD"/>
    <w:rsid w:val="00E42BD0"/>
    <w:rsid w:val="00E520D3"/>
    <w:rsid w:val="00E57372"/>
    <w:rsid w:val="00E611EE"/>
    <w:rsid w:val="00E80649"/>
    <w:rsid w:val="00E847B3"/>
    <w:rsid w:val="00E84B67"/>
    <w:rsid w:val="00E87D3E"/>
    <w:rsid w:val="00ED4162"/>
    <w:rsid w:val="00EE4598"/>
    <w:rsid w:val="00EE4A93"/>
    <w:rsid w:val="00EE5113"/>
    <w:rsid w:val="00EF1165"/>
    <w:rsid w:val="00EF4FC3"/>
    <w:rsid w:val="00EF5434"/>
    <w:rsid w:val="00F04D82"/>
    <w:rsid w:val="00F2191E"/>
    <w:rsid w:val="00F318AB"/>
    <w:rsid w:val="00F43920"/>
    <w:rsid w:val="00F5713B"/>
    <w:rsid w:val="00F6001A"/>
    <w:rsid w:val="00F727BB"/>
    <w:rsid w:val="00F74E1A"/>
    <w:rsid w:val="00F75ADB"/>
    <w:rsid w:val="00F775D6"/>
    <w:rsid w:val="00F812AB"/>
    <w:rsid w:val="00F844E7"/>
    <w:rsid w:val="00F966E6"/>
    <w:rsid w:val="00FA5724"/>
    <w:rsid w:val="00FB0CE5"/>
    <w:rsid w:val="00FB2E77"/>
    <w:rsid w:val="00FB38EF"/>
    <w:rsid w:val="00FB3FDD"/>
    <w:rsid w:val="00FB7832"/>
    <w:rsid w:val="00FD4176"/>
    <w:rsid w:val="00FD5ADC"/>
    <w:rsid w:val="00FF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D4494"/>
  <w15:docId w15:val="{828C5BC5-47E4-48A9-87FF-2BEA1C78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47F"/>
  </w:style>
  <w:style w:type="paragraph" w:styleId="Heading1">
    <w:name w:val="heading 1"/>
    <w:basedOn w:val="Normal"/>
    <w:next w:val="Normal"/>
    <w:link w:val="Heading1Char"/>
    <w:uiPriority w:val="9"/>
    <w:qFormat/>
    <w:rsid w:val="009E54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E54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9E54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9E54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E54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E54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E54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E54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E54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0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07F"/>
    <w:rPr>
      <w:rFonts w:ascii="Tahoma" w:eastAsiaTheme="minorEastAsia" w:hAnsi="Tahoma" w:cs="Tahoma"/>
      <w:sz w:val="16"/>
      <w:szCs w:val="16"/>
    </w:rPr>
  </w:style>
  <w:style w:type="paragraph" w:styleId="ListParagraph">
    <w:name w:val="List Paragraph"/>
    <w:basedOn w:val="Normal"/>
    <w:uiPriority w:val="34"/>
    <w:qFormat/>
    <w:rsid w:val="003C7195"/>
    <w:pPr>
      <w:ind w:left="720"/>
      <w:contextualSpacing/>
    </w:pPr>
  </w:style>
  <w:style w:type="character" w:styleId="Emphasis">
    <w:name w:val="Emphasis"/>
    <w:basedOn w:val="DefaultParagraphFont"/>
    <w:uiPriority w:val="20"/>
    <w:qFormat/>
    <w:rsid w:val="009E547F"/>
    <w:rPr>
      <w:i/>
      <w:iCs/>
      <w:color w:val="000000" w:themeColor="text1"/>
    </w:rPr>
  </w:style>
  <w:style w:type="paragraph" w:styleId="Title">
    <w:name w:val="Title"/>
    <w:basedOn w:val="Normal"/>
    <w:next w:val="Normal"/>
    <w:link w:val="TitleChar"/>
    <w:uiPriority w:val="10"/>
    <w:qFormat/>
    <w:rsid w:val="009E54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E547F"/>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9E547F"/>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rsid w:val="009E54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9E547F"/>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9E547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9E547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9E54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E54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E54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E547F"/>
    <w:rPr>
      <w:b/>
      <w:bCs/>
      <w:i/>
      <w:iCs/>
    </w:rPr>
  </w:style>
  <w:style w:type="paragraph" w:styleId="Caption">
    <w:name w:val="caption"/>
    <w:basedOn w:val="Normal"/>
    <w:next w:val="Normal"/>
    <w:uiPriority w:val="35"/>
    <w:semiHidden/>
    <w:unhideWhenUsed/>
    <w:qFormat/>
    <w:rsid w:val="009E547F"/>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9E54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E547F"/>
    <w:rPr>
      <w:color w:val="44546A" w:themeColor="text2"/>
      <w:sz w:val="28"/>
      <w:szCs w:val="28"/>
    </w:rPr>
  </w:style>
  <w:style w:type="character" w:styleId="Strong">
    <w:name w:val="Strong"/>
    <w:basedOn w:val="DefaultParagraphFont"/>
    <w:uiPriority w:val="22"/>
    <w:qFormat/>
    <w:rsid w:val="009E547F"/>
    <w:rPr>
      <w:b/>
      <w:bCs/>
    </w:rPr>
  </w:style>
  <w:style w:type="paragraph" w:styleId="NoSpacing">
    <w:name w:val="No Spacing"/>
    <w:uiPriority w:val="1"/>
    <w:qFormat/>
    <w:rsid w:val="009E547F"/>
    <w:pPr>
      <w:spacing w:after="0" w:line="240" w:lineRule="auto"/>
    </w:pPr>
  </w:style>
  <w:style w:type="paragraph" w:styleId="Quote">
    <w:name w:val="Quote"/>
    <w:basedOn w:val="Normal"/>
    <w:next w:val="Normal"/>
    <w:link w:val="QuoteChar"/>
    <w:uiPriority w:val="29"/>
    <w:qFormat/>
    <w:rsid w:val="009E54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E547F"/>
    <w:rPr>
      <w:i/>
      <w:iCs/>
      <w:color w:val="7B7B7B" w:themeColor="accent3" w:themeShade="BF"/>
      <w:sz w:val="24"/>
      <w:szCs w:val="24"/>
    </w:rPr>
  </w:style>
  <w:style w:type="paragraph" w:styleId="IntenseQuote">
    <w:name w:val="Intense Quote"/>
    <w:basedOn w:val="Normal"/>
    <w:next w:val="Normal"/>
    <w:link w:val="IntenseQuoteChar"/>
    <w:uiPriority w:val="30"/>
    <w:qFormat/>
    <w:rsid w:val="009E54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E54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E547F"/>
    <w:rPr>
      <w:i/>
      <w:iCs/>
      <w:color w:val="595959" w:themeColor="text1" w:themeTint="A6"/>
    </w:rPr>
  </w:style>
  <w:style w:type="character" w:styleId="IntenseEmphasis">
    <w:name w:val="Intense Emphasis"/>
    <w:basedOn w:val="DefaultParagraphFont"/>
    <w:uiPriority w:val="21"/>
    <w:qFormat/>
    <w:rsid w:val="009E547F"/>
    <w:rPr>
      <w:b/>
      <w:bCs/>
      <w:i/>
      <w:iCs/>
      <w:color w:val="auto"/>
    </w:rPr>
  </w:style>
  <w:style w:type="character" w:styleId="SubtleReference">
    <w:name w:val="Subtle Reference"/>
    <w:basedOn w:val="DefaultParagraphFont"/>
    <w:uiPriority w:val="31"/>
    <w:qFormat/>
    <w:rsid w:val="009E54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E547F"/>
    <w:rPr>
      <w:b/>
      <w:bCs/>
      <w:caps w:val="0"/>
      <w:smallCaps/>
      <w:color w:val="auto"/>
      <w:spacing w:val="0"/>
      <w:u w:val="single"/>
    </w:rPr>
  </w:style>
  <w:style w:type="character" w:styleId="BookTitle">
    <w:name w:val="Book Title"/>
    <w:basedOn w:val="DefaultParagraphFont"/>
    <w:uiPriority w:val="33"/>
    <w:qFormat/>
    <w:rsid w:val="009E547F"/>
    <w:rPr>
      <w:b/>
      <w:bCs/>
      <w:caps w:val="0"/>
      <w:smallCaps/>
      <w:spacing w:val="0"/>
    </w:rPr>
  </w:style>
  <w:style w:type="paragraph" w:styleId="TOCHeading">
    <w:name w:val="TOC Heading"/>
    <w:basedOn w:val="Heading1"/>
    <w:next w:val="Normal"/>
    <w:uiPriority w:val="39"/>
    <w:semiHidden/>
    <w:unhideWhenUsed/>
    <w:qFormat/>
    <w:rsid w:val="009E547F"/>
    <w:pPr>
      <w:outlineLvl w:val="9"/>
    </w:pPr>
  </w:style>
  <w:style w:type="paragraph" w:styleId="Header">
    <w:name w:val="header"/>
    <w:basedOn w:val="Normal"/>
    <w:link w:val="HeaderChar"/>
    <w:uiPriority w:val="99"/>
    <w:unhideWhenUsed/>
    <w:rsid w:val="00DE6B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BD7"/>
  </w:style>
  <w:style w:type="paragraph" w:styleId="Footer">
    <w:name w:val="footer"/>
    <w:basedOn w:val="Normal"/>
    <w:link w:val="FooterChar"/>
    <w:uiPriority w:val="99"/>
    <w:unhideWhenUsed/>
    <w:rsid w:val="00DE6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771693">
      <w:bodyDiv w:val="1"/>
      <w:marLeft w:val="0"/>
      <w:marRight w:val="0"/>
      <w:marTop w:val="0"/>
      <w:marBottom w:val="0"/>
      <w:divBdr>
        <w:top w:val="none" w:sz="0" w:space="0" w:color="auto"/>
        <w:left w:val="none" w:sz="0" w:space="0" w:color="auto"/>
        <w:bottom w:val="none" w:sz="0" w:space="0" w:color="auto"/>
        <w:right w:val="none" w:sz="0" w:space="0" w:color="auto"/>
      </w:divBdr>
    </w:div>
    <w:div w:id="900942164">
      <w:bodyDiv w:val="1"/>
      <w:marLeft w:val="0"/>
      <w:marRight w:val="0"/>
      <w:marTop w:val="0"/>
      <w:marBottom w:val="0"/>
      <w:divBdr>
        <w:top w:val="none" w:sz="0" w:space="0" w:color="auto"/>
        <w:left w:val="none" w:sz="0" w:space="0" w:color="auto"/>
        <w:bottom w:val="none" w:sz="0" w:space="0" w:color="auto"/>
        <w:right w:val="none" w:sz="0" w:space="0" w:color="auto"/>
      </w:divBdr>
    </w:div>
    <w:div w:id="1472822689">
      <w:bodyDiv w:val="1"/>
      <w:marLeft w:val="0"/>
      <w:marRight w:val="0"/>
      <w:marTop w:val="0"/>
      <w:marBottom w:val="0"/>
      <w:divBdr>
        <w:top w:val="none" w:sz="0" w:space="0" w:color="auto"/>
        <w:left w:val="none" w:sz="0" w:space="0" w:color="auto"/>
        <w:bottom w:val="none" w:sz="0" w:space="0" w:color="auto"/>
        <w:right w:val="none" w:sz="0" w:space="0" w:color="auto"/>
      </w:divBdr>
    </w:div>
    <w:div w:id="1921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D5565-BDDF-4045-8B34-44DFFEB9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Allyson Mansfield</cp:lastModifiedBy>
  <cp:revision>7</cp:revision>
  <cp:lastPrinted>2018-04-24T17:35:00Z</cp:lastPrinted>
  <dcterms:created xsi:type="dcterms:W3CDTF">2018-06-26T14:00:00Z</dcterms:created>
  <dcterms:modified xsi:type="dcterms:W3CDTF">2018-06-26T17:58:00Z</dcterms:modified>
</cp:coreProperties>
</file>