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7BE" w:rsidRPr="005417BE" w:rsidRDefault="00D30C34" w:rsidP="00D30C34">
      <w:pPr>
        <w:spacing w:after="0"/>
        <w:rPr>
          <w:rFonts w:cstheme="minorHAnsi"/>
        </w:rPr>
      </w:pPr>
      <w:bookmarkStart w:id="0" w:name="_GoBack"/>
      <w:bookmarkEnd w:id="0"/>
      <w:r w:rsidRPr="005417BE">
        <w:rPr>
          <w:rFonts w:cstheme="minorHAnsi"/>
          <w:noProof/>
        </w:rPr>
        <w:drawing>
          <wp:inline distT="0" distB="0" distL="0" distR="0" wp14:anchorId="3AFF61C9" wp14:editId="725722F9">
            <wp:extent cx="1703213" cy="601134"/>
            <wp:effectExtent l="0" t="0" r="0" b="0"/>
            <wp:docPr id="1" name="Picture 1" descr="Y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Clogo"/>
                    <pic:cNvPicPr>
                      <a:picLocks noChangeAspect="1" noChangeArrowheads="1"/>
                    </pic:cNvPicPr>
                  </pic:nvPicPr>
                  <pic:blipFill>
                    <a:blip r:embed="rId7" cstate="print"/>
                    <a:srcRect/>
                    <a:stretch>
                      <a:fillRect/>
                    </a:stretch>
                  </pic:blipFill>
                  <pic:spPr bwMode="auto">
                    <a:xfrm>
                      <a:off x="0" y="0"/>
                      <a:ext cx="1701890" cy="600667"/>
                    </a:xfrm>
                    <a:prstGeom prst="rect">
                      <a:avLst/>
                    </a:prstGeom>
                    <a:noFill/>
                    <a:ln w="9525">
                      <a:noFill/>
                      <a:miter lim="800000"/>
                      <a:headEnd/>
                      <a:tailEnd/>
                    </a:ln>
                  </pic:spPr>
                </pic:pic>
              </a:graphicData>
            </a:graphic>
          </wp:inline>
        </w:drawing>
      </w:r>
      <w:r w:rsidRPr="005417BE">
        <w:rPr>
          <w:rFonts w:cstheme="minorHAnsi"/>
        </w:rPr>
        <w:tab/>
      </w:r>
      <w:r w:rsidRPr="005417BE">
        <w:rPr>
          <w:rFonts w:cstheme="minorHAnsi"/>
        </w:rPr>
        <w:tab/>
      </w:r>
    </w:p>
    <w:p w:rsidR="005417BE" w:rsidRDefault="005417BE" w:rsidP="00D30C34">
      <w:pPr>
        <w:spacing w:after="0"/>
        <w:rPr>
          <w:rFonts w:cstheme="minorHAnsi"/>
        </w:rPr>
      </w:pPr>
    </w:p>
    <w:p w:rsidR="00B04839" w:rsidRPr="00B04839" w:rsidRDefault="00B04839" w:rsidP="00D30C34">
      <w:pPr>
        <w:spacing w:after="0"/>
        <w:rPr>
          <w:rFonts w:cstheme="minorHAnsi"/>
          <w:b/>
        </w:rPr>
      </w:pPr>
      <w:r w:rsidRPr="00B04839">
        <w:rPr>
          <w:rFonts w:cstheme="minorHAnsi"/>
          <w:b/>
        </w:rPr>
        <w:t>Present:</w:t>
      </w:r>
      <w:r>
        <w:rPr>
          <w:rFonts w:cstheme="minorHAnsi"/>
          <w:b/>
        </w:rPr>
        <w:tab/>
      </w:r>
      <w:r>
        <w:rPr>
          <w:rFonts w:cstheme="minorHAnsi"/>
          <w:b/>
        </w:rPr>
        <w:tab/>
      </w:r>
      <w:r>
        <w:rPr>
          <w:rFonts w:cstheme="minorHAnsi"/>
          <w:b/>
        </w:rPr>
        <w:tab/>
      </w:r>
      <w:r>
        <w:rPr>
          <w:rFonts w:cstheme="minorHAnsi"/>
          <w:b/>
        </w:rPr>
        <w:tab/>
        <w:t>Absent:</w:t>
      </w:r>
      <w:r>
        <w:rPr>
          <w:rFonts w:cstheme="minorHAnsi"/>
          <w:b/>
        </w:rPr>
        <w:tab/>
      </w:r>
      <w:r>
        <w:rPr>
          <w:rFonts w:cstheme="minorHAnsi"/>
          <w:b/>
        </w:rPr>
        <w:tab/>
      </w:r>
      <w:r>
        <w:rPr>
          <w:rFonts w:cstheme="minorHAnsi"/>
          <w:b/>
        </w:rPr>
        <w:tab/>
      </w:r>
      <w:r>
        <w:rPr>
          <w:rFonts w:cstheme="minorHAnsi"/>
          <w:b/>
        </w:rPr>
        <w:tab/>
        <w:t>Recorder:</w:t>
      </w:r>
    </w:p>
    <w:p w:rsidR="00B04839" w:rsidRDefault="00B04839" w:rsidP="00D30C34">
      <w:pPr>
        <w:spacing w:after="0"/>
        <w:rPr>
          <w:rFonts w:cstheme="minorHAnsi"/>
        </w:rPr>
      </w:pPr>
      <w:r>
        <w:rPr>
          <w:rFonts w:cstheme="minorHAnsi"/>
        </w:rPr>
        <w:t>Claudette Dupee</w:t>
      </w:r>
      <w:r>
        <w:rPr>
          <w:rFonts w:cstheme="minorHAnsi"/>
        </w:rPr>
        <w:tab/>
      </w:r>
      <w:r>
        <w:rPr>
          <w:rFonts w:cstheme="minorHAnsi"/>
        </w:rPr>
        <w:tab/>
      </w:r>
      <w:r>
        <w:rPr>
          <w:rFonts w:cstheme="minorHAnsi"/>
        </w:rPr>
        <w:tab/>
        <w:t>Paula Gagnon</w:t>
      </w:r>
      <w:r>
        <w:rPr>
          <w:rFonts w:cstheme="minorHAnsi"/>
        </w:rPr>
        <w:tab/>
      </w:r>
      <w:r>
        <w:rPr>
          <w:rFonts w:cstheme="minorHAnsi"/>
        </w:rPr>
        <w:tab/>
      </w:r>
      <w:r>
        <w:rPr>
          <w:rFonts w:cstheme="minorHAnsi"/>
        </w:rPr>
        <w:tab/>
        <w:t>Joy Locher</w:t>
      </w:r>
    </w:p>
    <w:p w:rsidR="00B04839" w:rsidRDefault="00B04839" w:rsidP="00D30C34">
      <w:pPr>
        <w:spacing w:after="0"/>
        <w:rPr>
          <w:rFonts w:cstheme="minorHAnsi"/>
        </w:rPr>
      </w:pPr>
      <w:r>
        <w:rPr>
          <w:rFonts w:cstheme="minorHAnsi"/>
        </w:rPr>
        <w:t>Dianne Fallon</w:t>
      </w:r>
      <w:r>
        <w:rPr>
          <w:rFonts w:cstheme="minorHAnsi"/>
        </w:rPr>
        <w:tab/>
      </w:r>
      <w:r>
        <w:rPr>
          <w:rFonts w:cstheme="minorHAnsi"/>
        </w:rPr>
        <w:tab/>
      </w:r>
      <w:r>
        <w:rPr>
          <w:rFonts w:cstheme="minorHAnsi"/>
        </w:rPr>
        <w:tab/>
      </w:r>
      <w:r>
        <w:rPr>
          <w:rFonts w:cstheme="minorHAnsi"/>
        </w:rPr>
        <w:tab/>
        <w:t>Nicole Kaszubinski</w:t>
      </w:r>
    </w:p>
    <w:p w:rsidR="00B04839" w:rsidRDefault="00B04839" w:rsidP="00D30C34">
      <w:pPr>
        <w:spacing w:after="0"/>
        <w:rPr>
          <w:rFonts w:cstheme="minorHAnsi"/>
        </w:rPr>
      </w:pPr>
      <w:r>
        <w:rPr>
          <w:rFonts w:cstheme="minorHAnsi"/>
        </w:rPr>
        <w:t>Cathleen Ferrick</w:t>
      </w:r>
    </w:p>
    <w:p w:rsidR="00B04839" w:rsidRPr="005417BE" w:rsidRDefault="00B04839" w:rsidP="00D30C34">
      <w:pPr>
        <w:spacing w:after="0"/>
        <w:rPr>
          <w:rFonts w:cstheme="minorHAnsi"/>
        </w:rPr>
      </w:pPr>
      <w:r>
        <w:rPr>
          <w:rFonts w:cstheme="minorHAnsi"/>
        </w:rPr>
        <w:t>Annette Tanguay</w:t>
      </w:r>
    </w:p>
    <w:p w:rsidR="00445676" w:rsidRDefault="00445676" w:rsidP="00D30C34">
      <w:pPr>
        <w:spacing w:after="0"/>
        <w:rPr>
          <w:rFonts w:cstheme="minorHAnsi"/>
          <w:b/>
          <w:sz w:val="32"/>
          <w:szCs w:val="32"/>
        </w:rPr>
      </w:pPr>
    </w:p>
    <w:p w:rsidR="00D30C34" w:rsidRPr="00B04839" w:rsidRDefault="00EA0D1A" w:rsidP="00B04839">
      <w:pPr>
        <w:spacing w:after="0"/>
        <w:jc w:val="center"/>
        <w:rPr>
          <w:rFonts w:cstheme="minorHAnsi"/>
          <w:b/>
          <w:sz w:val="24"/>
          <w:szCs w:val="24"/>
        </w:rPr>
      </w:pPr>
      <w:r w:rsidRPr="00B04839">
        <w:rPr>
          <w:rFonts w:cstheme="minorHAnsi"/>
          <w:b/>
          <w:sz w:val="24"/>
          <w:szCs w:val="24"/>
        </w:rPr>
        <w:t>Assessment Committee</w:t>
      </w:r>
      <w:r w:rsidR="00B04839" w:rsidRPr="00B04839">
        <w:rPr>
          <w:rFonts w:cstheme="minorHAnsi"/>
          <w:b/>
          <w:sz w:val="24"/>
          <w:szCs w:val="24"/>
        </w:rPr>
        <w:t xml:space="preserve"> Minutes</w:t>
      </w:r>
    </w:p>
    <w:p w:rsidR="002F2FEB" w:rsidRPr="00B04839" w:rsidRDefault="00CC37A8" w:rsidP="00B04839">
      <w:pPr>
        <w:spacing w:after="0"/>
        <w:jc w:val="center"/>
        <w:rPr>
          <w:rFonts w:cstheme="minorHAnsi"/>
          <w:b/>
          <w:sz w:val="24"/>
          <w:szCs w:val="24"/>
        </w:rPr>
      </w:pPr>
      <w:r w:rsidRPr="00B04839">
        <w:rPr>
          <w:rFonts w:cstheme="minorHAnsi"/>
          <w:b/>
          <w:sz w:val="24"/>
          <w:szCs w:val="24"/>
        </w:rPr>
        <w:t>Thursday</w:t>
      </w:r>
      <w:r w:rsidR="005266A8" w:rsidRPr="00B04839">
        <w:rPr>
          <w:rFonts w:cstheme="minorHAnsi"/>
          <w:b/>
          <w:sz w:val="24"/>
          <w:szCs w:val="24"/>
        </w:rPr>
        <w:t xml:space="preserve"> February</w:t>
      </w:r>
      <w:r w:rsidR="006412F1" w:rsidRPr="00B04839">
        <w:rPr>
          <w:rFonts w:cstheme="minorHAnsi"/>
          <w:b/>
          <w:sz w:val="24"/>
          <w:szCs w:val="24"/>
        </w:rPr>
        <w:t xml:space="preserve"> 2</w:t>
      </w:r>
      <w:r w:rsidR="005266A8" w:rsidRPr="00B04839">
        <w:rPr>
          <w:rFonts w:cstheme="minorHAnsi"/>
          <w:b/>
          <w:sz w:val="24"/>
          <w:szCs w:val="24"/>
        </w:rPr>
        <w:t>2</w:t>
      </w:r>
      <w:r w:rsidR="006412F1" w:rsidRPr="00B04839">
        <w:rPr>
          <w:rFonts w:cstheme="minorHAnsi"/>
          <w:b/>
          <w:sz w:val="24"/>
          <w:szCs w:val="24"/>
        </w:rPr>
        <w:t>, 2018</w:t>
      </w:r>
    </w:p>
    <w:p w:rsidR="002F2FEB" w:rsidRPr="00B04839" w:rsidRDefault="002F2FEB" w:rsidP="00B04839">
      <w:pPr>
        <w:spacing w:after="0"/>
        <w:jc w:val="center"/>
        <w:rPr>
          <w:rFonts w:cstheme="minorHAnsi"/>
          <w:b/>
          <w:sz w:val="24"/>
          <w:szCs w:val="24"/>
        </w:rPr>
      </w:pPr>
      <w:r w:rsidRPr="00B04839">
        <w:rPr>
          <w:rFonts w:cstheme="minorHAnsi"/>
          <w:b/>
          <w:sz w:val="24"/>
          <w:szCs w:val="24"/>
        </w:rPr>
        <w:t xml:space="preserve">12:30 – 2:00 </w:t>
      </w:r>
      <w:r w:rsidR="009F5BD6" w:rsidRPr="00B04839">
        <w:rPr>
          <w:rFonts w:cstheme="minorHAnsi"/>
          <w:b/>
          <w:sz w:val="24"/>
          <w:szCs w:val="24"/>
        </w:rPr>
        <w:t>Clock Tower Conference Room</w:t>
      </w:r>
    </w:p>
    <w:p w:rsidR="001A04E1" w:rsidRDefault="001A04E1" w:rsidP="00D30C34">
      <w:pPr>
        <w:spacing w:after="0"/>
        <w:rPr>
          <w:rFonts w:cstheme="minorHAnsi"/>
          <w:b/>
          <w:sz w:val="16"/>
          <w:szCs w:val="16"/>
        </w:rPr>
      </w:pPr>
    </w:p>
    <w:p w:rsidR="00445676" w:rsidRPr="005417BE" w:rsidRDefault="00445676" w:rsidP="00D30C34">
      <w:pPr>
        <w:spacing w:after="0"/>
        <w:rPr>
          <w:rFonts w:cstheme="minorHAnsi"/>
          <w:b/>
          <w:sz w:val="16"/>
          <w:szCs w:val="16"/>
        </w:rPr>
      </w:pPr>
    </w:p>
    <w:p w:rsidR="00D30C34" w:rsidRPr="00B04839" w:rsidRDefault="00D30C34" w:rsidP="00D30C34">
      <w:pPr>
        <w:spacing w:after="0"/>
        <w:rPr>
          <w:rFonts w:cstheme="minorHAnsi"/>
          <w:b/>
          <w:sz w:val="24"/>
          <w:szCs w:val="24"/>
        </w:rPr>
      </w:pPr>
      <w:r w:rsidRPr="00B04839">
        <w:rPr>
          <w:rFonts w:cstheme="minorHAnsi"/>
          <w:b/>
          <w:sz w:val="24"/>
          <w:szCs w:val="24"/>
        </w:rPr>
        <w:t>AGENDA</w:t>
      </w:r>
    </w:p>
    <w:p w:rsidR="00BC4DEE" w:rsidRPr="005417BE" w:rsidRDefault="00BC4DEE" w:rsidP="00D30C34">
      <w:pPr>
        <w:spacing w:after="0"/>
        <w:rPr>
          <w:rFonts w:cstheme="minorHAnsi"/>
        </w:rPr>
      </w:pPr>
    </w:p>
    <w:p w:rsidR="00D30C34" w:rsidRPr="00995A37" w:rsidRDefault="00D30C34" w:rsidP="00D30C34">
      <w:pPr>
        <w:spacing w:after="0"/>
        <w:rPr>
          <w:rFonts w:cstheme="minorHAnsi"/>
          <w:sz w:val="24"/>
          <w:szCs w:val="24"/>
        </w:rPr>
      </w:pPr>
      <w:r w:rsidRPr="005417BE">
        <w:rPr>
          <w:rFonts w:cstheme="minorHAnsi"/>
        </w:rPr>
        <w:t>1</w:t>
      </w:r>
      <w:r w:rsidRPr="00995A37">
        <w:rPr>
          <w:rFonts w:cstheme="minorHAnsi"/>
          <w:sz w:val="24"/>
          <w:szCs w:val="24"/>
        </w:rPr>
        <w:t>. Call to Order</w:t>
      </w:r>
    </w:p>
    <w:p w:rsidR="00B04839" w:rsidRPr="00995A37" w:rsidRDefault="00B04839" w:rsidP="00D30C34">
      <w:pPr>
        <w:spacing w:after="0"/>
        <w:rPr>
          <w:rFonts w:cstheme="minorHAnsi"/>
          <w:sz w:val="24"/>
          <w:szCs w:val="24"/>
        </w:rPr>
      </w:pPr>
      <w:r w:rsidRPr="00995A37">
        <w:rPr>
          <w:rFonts w:cstheme="minorHAnsi"/>
          <w:sz w:val="24"/>
          <w:szCs w:val="24"/>
        </w:rPr>
        <w:tab/>
      </w:r>
      <w:r w:rsidR="00995A37" w:rsidRPr="00995A37">
        <w:rPr>
          <w:rFonts w:cstheme="minorHAnsi"/>
          <w:sz w:val="24"/>
          <w:szCs w:val="24"/>
        </w:rPr>
        <w:t>By Chair Dianne Fallon</w:t>
      </w:r>
    </w:p>
    <w:p w:rsidR="00D30C34" w:rsidRPr="00995A37" w:rsidRDefault="00D30C34" w:rsidP="00D30C34">
      <w:pPr>
        <w:spacing w:after="0"/>
        <w:rPr>
          <w:rFonts w:cstheme="minorHAnsi"/>
          <w:sz w:val="24"/>
          <w:szCs w:val="24"/>
        </w:rPr>
      </w:pPr>
    </w:p>
    <w:p w:rsidR="00D30C34" w:rsidRPr="00995A37" w:rsidRDefault="00D30C34" w:rsidP="00D30C34">
      <w:pPr>
        <w:spacing w:after="0"/>
        <w:rPr>
          <w:rFonts w:cstheme="minorHAnsi"/>
          <w:sz w:val="24"/>
          <w:szCs w:val="24"/>
        </w:rPr>
      </w:pPr>
      <w:r w:rsidRPr="00995A37">
        <w:rPr>
          <w:rFonts w:cstheme="minorHAnsi"/>
          <w:sz w:val="24"/>
          <w:szCs w:val="24"/>
        </w:rPr>
        <w:t xml:space="preserve">2. Approval of </w:t>
      </w:r>
      <w:r w:rsidR="00004FC9" w:rsidRPr="00995A37">
        <w:rPr>
          <w:rFonts w:cstheme="minorHAnsi"/>
          <w:sz w:val="24"/>
          <w:szCs w:val="24"/>
        </w:rPr>
        <w:t>a</w:t>
      </w:r>
      <w:r w:rsidRPr="00995A37">
        <w:rPr>
          <w:rFonts w:cstheme="minorHAnsi"/>
          <w:sz w:val="24"/>
          <w:szCs w:val="24"/>
        </w:rPr>
        <w:t>genda</w:t>
      </w:r>
    </w:p>
    <w:p w:rsidR="00D30C34" w:rsidRDefault="00995A37" w:rsidP="00D30C34">
      <w:pPr>
        <w:spacing w:after="0"/>
        <w:rPr>
          <w:rFonts w:cstheme="minorHAnsi"/>
          <w:sz w:val="24"/>
          <w:szCs w:val="24"/>
        </w:rPr>
      </w:pPr>
      <w:r w:rsidRPr="00995A37">
        <w:rPr>
          <w:rFonts w:cstheme="minorHAnsi"/>
          <w:sz w:val="24"/>
          <w:szCs w:val="24"/>
        </w:rPr>
        <w:tab/>
        <w:t>Claudette Dupee made a motion to approve, seconded by Cathy Ferrick, and approved.</w:t>
      </w:r>
    </w:p>
    <w:p w:rsidR="00995A37" w:rsidRPr="00995A37" w:rsidRDefault="00995A37" w:rsidP="00D30C34">
      <w:pPr>
        <w:spacing w:after="0"/>
        <w:rPr>
          <w:rFonts w:cstheme="minorHAnsi"/>
          <w:sz w:val="24"/>
          <w:szCs w:val="24"/>
        </w:rPr>
      </w:pPr>
    </w:p>
    <w:p w:rsidR="00D30C34" w:rsidRPr="00995A37" w:rsidRDefault="00BE2B1B" w:rsidP="00D30C34">
      <w:pPr>
        <w:spacing w:after="0"/>
        <w:rPr>
          <w:rFonts w:cstheme="minorHAnsi"/>
          <w:sz w:val="24"/>
          <w:szCs w:val="24"/>
        </w:rPr>
      </w:pPr>
      <w:r w:rsidRPr="00995A37">
        <w:rPr>
          <w:rFonts w:cstheme="minorHAnsi"/>
          <w:sz w:val="24"/>
          <w:szCs w:val="24"/>
        </w:rPr>
        <w:t>3. Approval of</w:t>
      </w:r>
      <w:r w:rsidR="00B04839" w:rsidRPr="00995A37">
        <w:rPr>
          <w:rFonts w:cstheme="minorHAnsi"/>
          <w:sz w:val="24"/>
          <w:szCs w:val="24"/>
        </w:rPr>
        <w:t xml:space="preserve"> January </w:t>
      </w:r>
      <w:r w:rsidR="005266A8" w:rsidRPr="00995A37">
        <w:rPr>
          <w:rFonts w:cstheme="minorHAnsi"/>
          <w:sz w:val="24"/>
          <w:szCs w:val="24"/>
        </w:rPr>
        <w:t>2018</w:t>
      </w:r>
      <w:r w:rsidR="002F7C93" w:rsidRPr="00995A37">
        <w:rPr>
          <w:rFonts w:cstheme="minorHAnsi"/>
          <w:sz w:val="24"/>
          <w:szCs w:val="24"/>
        </w:rPr>
        <w:t xml:space="preserve"> </w:t>
      </w:r>
      <w:r w:rsidR="00004FC9" w:rsidRPr="00995A37">
        <w:rPr>
          <w:rFonts w:cstheme="minorHAnsi"/>
          <w:sz w:val="24"/>
          <w:szCs w:val="24"/>
        </w:rPr>
        <w:t>m</w:t>
      </w:r>
      <w:r w:rsidR="00D30C34" w:rsidRPr="00995A37">
        <w:rPr>
          <w:rFonts w:cstheme="minorHAnsi"/>
          <w:sz w:val="24"/>
          <w:szCs w:val="24"/>
        </w:rPr>
        <w:t>inutes</w:t>
      </w:r>
    </w:p>
    <w:p w:rsidR="00D30C34" w:rsidRDefault="00995A37" w:rsidP="00995A37">
      <w:pPr>
        <w:spacing w:after="0"/>
        <w:ind w:left="720"/>
        <w:rPr>
          <w:rFonts w:cstheme="minorHAnsi"/>
          <w:sz w:val="24"/>
          <w:szCs w:val="24"/>
        </w:rPr>
      </w:pPr>
      <w:r>
        <w:rPr>
          <w:rFonts w:cstheme="minorHAnsi"/>
          <w:sz w:val="24"/>
          <w:szCs w:val="24"/>
        </w:rPr>
        <w:t>Dianne proposed a change to 4.3.  Cathy made a motion to approve, seconded by Claudette, and approved.</w:t>
      </w:r>
    </w:p>
    <w:p w:rsidR="00B23A08" w:rsidRPr="00D176CC" w:rsidRDefault="00252371" w:rsidP="00D176CC">
      <w:pPr>
        <w:spacing w:after="0"/>
        <w:ind w:left="1440"/>
        <w:rPr>
          <w:rFonts w:cstheme="minorHAnsi"/>
        </w:rPr>
      </w:pPr>
      <w:r>
        <w:rPr>
          <w:rFonts w:cstheme="minorHAnsi"/>
          <w:sz w:val="24"/>
          <w:szCs w:val="24"/>
        </w:rPr>
        <w:t>Dianne will email the</w:t>
      </w:r>
      <w:r w:rsidR="00D176CC">
        <w:rPr>
          <w:rFonts w:cstheme="minorHAnsi"/>
          <w:sz w:val="24"/>
          <w:szCs w:val="24"/>
        </w:rPr>
        <w:t xml:space="preserve"> wording change to the recorder.  Received 3-27-18: “</w:t>
      </w:r>
      <w:r w:rsidR="00D176CC">
        <w:rPr>
          <w:rFonts w:cstheme="minorHAnsi"/>
        </w:rPr>
        <w:t>The committee felt that it would need to explore whether or not it is possible to develop one rubric to cover all of the ideas contained within this ILO” replaced “The committee felt that it was possible to develop one rubric to cover all of the ideas contained within this ILO.”</w:t>
      </w:r>
    </w:p>
    <w:p w:rsidR="00244DB9" w:rsidRPr="00995A37" w:rsidRDefault="00004FC9" w:rsidP="00D30C34">
      <w:pPr>
        <w:spacing w:after="0"/>
        <w:rPr>
          <w:rFonts w:cstheme="minorHAnsi"/>
          <w:sz w:val="24"/>
          <w:szCs w:val="24"/>
        </w:rPr>
      </w:pPr>
      <w:r w:rsidRPr="00995A37">
        <w:rPr>
          <w:rFonts w:cstheme="minorHAnsi"/>
          <w:sz w:val="24"/>
          <w:szCs w:val="24"/>
        </w:rPr>
        <w:t>4</w:t>
      </w:r>
      <w:r w:rsidR="007B55D5" w:rsidRPr="00995A37">
        <w:rPr>
          <w:rFonts w:cstheme="minorHAnsi"/>
          <w:sz w:val="24"/>
          <w:szCs w:val="24"/>
        </w:rPr>
        <w:t>. New Business</w:t>
      </w:r>
    </w:p>
    <w:p w:rsidR="00B721BE" w:rsidRPr="00995A37" w:rsidRDefault="002D3164" w:rsidP="00EA0FD5">
      <w:pPr>
        <w:spacing w:after="0"/>
        <w:ind w:left="720"/>
        <w:rPr>
          <w:rFonts w:cstheme="minorHAnsi"/>
          <w:sz w:val="24"/>
          <w:szCs w:val="24"/>
        </w:rPr>
      </w:pPr>
      <w:r w:rsidRPr="00995A37">
        <w:rPr>
          <w:rFonts w:cstheme="minorHAnsi"/>
          <w:sz w:val="24"/>
          <w:szCs w:val="24"/>
        </w:rPr>
        <w:t>4.</w:t>
      </w:r>
      <w:r w:rsidR="00C950EB" w:rsidRPr="00995A37">
        <w:rPr>
          <w:rFonts w:cstheme="minorHAnsi"/>
          <w:sz w:val="24"/>
          <w:szCs w:val="24"/>
        </w:rPr>
        <w:t>1</w:t>
      </w:r>
      <w:r w:rsidR="006412F1" w:rsidRPr="00995A37">
        <w:rPr>
          <w:rFonts w:cstheme="minorHAnsi"/>
          <w:sz w:val="24"/>
          <w:szCs w:val="24"/>
        </w:rPr>
        <w:t xml:space="preserve"> </w:t>
      </w:r>
      <w:r w:rsidR="00C950EB" w:rsidRPr="00995A37">
        <w:rPr>
          <w:rFonts w:cstheme="minorHAnsi"/>
          <w:sz w:val="24"/>
          <w:szCs w:val="24"/>
        </w:rPr>
        <w:t xml:space="preserve">Continuing discussion: </w:t>
      </w:r>
      <w:r w:rsidR="006412F1" w:rsidRPr="00995A37">
        <w:rPr>
          <w:rFonts w:cstheme="minorHAnsi"/>
          <w:sz w:val="24"/>
          <w:szCs w:val="24"/>
        </w:rPr>
        <w:t>Next steps</w:t>
      </w:r>
      <w:r w:rsidR="00125AE2" w:rsidRPr="00995A37">
        <w:rPr>
          <w:rFonts w:cstheme="minorHAnsi"/>
          <w:sz w:val="24"/>
          <w:szCs w:val="24"/>
        </w:rPr>
        <w:t xml:space="preserve"> for global awareness, diversity, tolerance</w:t>
      </w:r>
      <w:r w:rsidR="006412F1" w:rsidRPr="00995A37">
        <w:rPr>
          <w:rFonts w:cstheme="minorHAnsi"/>
          <w:sz w:val="24"/>
          <w:szCs w:val="24"/>
        </w:rPr>
        <w:t>?</w:t>
      </w:r>
    </w:p>
    <w:p w:rsidR="006412F1" w:rsidRPr="00995A37" w:rsidRDefault="00C950EB" w:rsidP="00EA0FD5">
      <w:pPr>
        <w:spacing w:after="0"/>
        <w:ind w:left="720"/>
        <w:rPr>
          <w:rFonts w:cstheme="minorHAnsi"/>
          <w:sz w:val="24"/>
          <w:szCs w:val="24"/>
        </w:rPr>
      </w:pPr>
      <w:r w:rsidRPr="00995A37">
        <w:rPr>
          <w:rFonts w:cstheme="minorHAnsi"/>
          <w:sz w:val="24"/>
          <w:szCs w:val="24"/>
        </w:rPr>
        <w:tab/>
        <w:t>a. LEAP Rubrics (Paula)</w:t>
      </w:r>
    </w:p>
    <w:p w:rsidR="00C950EB" w:rsidRPr="00995A37" w:rsidRDefault="00C950EB" w:rsidP="00EA0FD5">
      <w:pPr>
        <w:spacing w:after="0"/>
        <w:ind w:left="720"/>
        <w:rPr>
          <w:rFonts w:cstheme="minorHAnsi"/>
          <w:sz w:val="24"/>
          <w:szCs w:val="24"/>
        </w:rPr>
      </w:pPr>
      <w:r w:rsidRPr="00995A37">
        <w:rPr>
          <w:rFonts w:cstheme="minorHAnsi"/>
          <w:sz w:val="24"/>
          <w:szCs w:val="24"/>
        </w:rPr>
        <w:tab/>
        <w:t>b. Sample rubrics from other institutions (Annette)</w:t>
      </w:r>
    </w:p>
    <w:p w:rsidR="00C950EB" w:rsidRDefault="00C950EB" w:rsidP="00EA0FD5">
      <w:pPr>
        <w:spacing w:after="0"/>
        <w:ind w:left="720"/>
        <w:rPr>
          <w:rFonts w:cstheme="minorHAnsi"/>
          <w:sz w:val="24"/>
          <w:szCs w:val="24"/>
        </w:rPr>
      </w:pPr>
      <w:r w:rsidRPr="00995A37">
        <w:rPr>
          <w:rFonts w:cstheme="minorHAnsi"/>
          <w:sz w:val="24"/>
          <w:szCs w:val="24"/>
        </w:rPr>
        <w:tab/>
        <w:t>c. Transcripts from class discussion posts (Dianne &amp; Cathy)</w:t>
      </w:r>
    </w:p>
    <w:p w:rsidR="00252371" w:rsidRDefault="00252371" w:rsidP="00D22533">
      <w:pPr>
        <w:spacing w:after="0"/>
        <w:ind w:left="720" w:firstLine="360"/>
        <w:rPr>
          <w:rFonts w:cstheme="minorHAnsi"/>
          <w:sz w:val="24"/>
          <w:szCs w:val="24"/>
        </w:rPr>
      </w:pPr>
      <w:r>
        <w:rPr>
          <w:rFonts w:cstheme="minorHAnsi"/>
          <w:sz w:val="24"/>
          <w:szCs w:val="24"/>
        </w:rPr>
        <w:t>Discussion:</w:t>
      </w:r>
      <w:r>
        <w:rPr>
          <w:rFonts w:cstheme="minorHAnsi"/>
          <w:sz w:val="24"/>
          <w:szCs w:val="24"/>
        </w:rPr>
        <w:tab/>
      </w:r>
    </w:p>
    <w:p w:rsidR="00252371" w:rsidRDefault="00252371" w:rsidP="00252371">
      <w:pPr>
        <w:pStyle w:val="ListParagraph"/>
        <w:numPr>
          <w:ilvl w:val="0"/>
          <w:numId w:val="5"/>
        </w:numPr>
        <w:spacing w:after="0"/>
        <w:rPr>
          <w:rFonts w:cstheme="minorHAnsi"/>
          <w:sz w:val="24"/>
          <w:szCs w:val="24"/>
        </w:rPr>
      </w:pPr>
      <w:r>
        <w:rPr>
          <w:rFonts w:cstheme="minorHAnsi"/>
          <w:sz w:val="24"/>
          <w:szCs w:val="24"/>
        </w:rPr>
        <w:t>Students are respect</w:t>
      </w:r>
      <w:r w:rsidR="00B23A08">
        <w:rPr>
          <w:rFonts w:cstheme="minorHAnsi"/>
          <w:sz w:val="24"/>
          <w:szCs w:val="24"/>
        </w:rPr>
        <w:t>ful in the posts.  They are more articulate in discussion threads</w:t>
      </w:r>
      <w:r>
        <w:rPr>
          <w:rFonts w:cstheme="minorHAnsi"/>
          <w:sz w:val="24"/>
          <w:szCs w:val="24"/>
        </w:rPr>
        <w:t xml:space="preserve"> than in academic papers.</w:t>
      </w:r>
      <w:r w:rsidR="00B23A08">
        <w:rPr>
          <w:rFonts w:cstheme="minorHAnsi"/>
          <w:sz w:val="24"/>
          <w:szCs w:val="24"/>
        </w:rPr>
        <w:t xml:space="preserve"> (More time to respond and response is required than in class discussion, less formal response required although there are ways to capture comparable written responses in class)</w:t>
      </w:r>
    </w:p>
    <w:p w:rsidR="00252371" w:rsidRDefault="00252371" w:rsidP="00252371">
      <w:pPr>
        <w:pStyle w:val="ListParagraph"/>
        <w:numPr>
          <w:ilvl w:val="0"/>
          <w:numId w:val="5"/>
        </w:numPr>
        <w:spacing w:after="0"/>
        <w:rPr>
          <w:rFonts w:cstheme="minorHAnsi"/>
          <w:sz w:val="24"/>
          <w:szCs w:val="24"/>
        </w:rPr>
      </w:pPr>
      <w:r>
        <w:rPr>
          <w:rFonts w:cstheme="minorHAnsi"/>
          <w:sz w:val="24"/>
          <w:szCs w:val="24"/>
        </w:rPr>
        <w:lastRenderedPageBreak/>
        <w:t>Dianne provides a model for posting, and Cathy provides etiquette rules.  It would be interesting to see how many of the online instructors provide models/etiquette rules.</w:t>
      </w:r>
    </w:p>
    <w:p w:rsidR="00252371" w:rsidRDefault="00252371" w:rsidP="00252371">
      <w:pPr>
        <w:pStyle w:val="ListParagraph"/>
        <w:numPr>
          <w:ilvl w:val="0"/>
          <w:numId w:val="5"/>
        </w:numPr>
        <w:spacing w:after="0"/>
        <w:rPr>
          <w:rFonts w:cstheme="minorHAnsi"/>
          <w:sz w:val="24"/>
          <w:szCs w:val="24"/>
        </w:rPr>
      </w:pPr>
      <w:r>
        <w:rPr>
          <w:rFonts w:cstheme="minorHAnsi"/>
          <w:sz w:val="24"/>
          <w:szCs w:val="24"/>
        </w:rPr>
        <w:t>Dianne suggested a class like ethics may provide a broader range of ideas/cultures.</w:t>
      </w:r>
    </w:p>
    <w:p w:rsidR="00252371" w:rsidRDefault="00252371" w:rsidP="00252371">
      <w:pPr>
        <w:pStyle w:val="ListParagraph"/>
        <w:numPr>
          <w:ilvl w:val="0"/>
          <w:numId w:val="5"/>
        </w:numPr>
        <w:spacing w:after="0"/>
        <w:rPr>
          <w:rFonts w:cstheme="minorHAnsi"/>
          <w:sz w:val="24"/>
          <w:szCs w:val="24"/>
        </w:rPr>
      </w:pPr>
      <w:r>
        <w:rPr>
          <w:rFonts w:cstheme="minorHAnsi"/>
          <w:sz w:val="24"/>
          <w:szCs w:val="24"/>
        </w:rPr>
        <w:t>The committee examined the following rubrics:</w:t>
      </w:r>
    </w:p>
    <w:p w:rsidR="00252371" w:rsidRDefault="00252371" w:rsidP="00252371">
      <w:pPr>
        <w:pStyle w:val="ListParagraph"/>
        <w:numPr>
          <w:ilvl w:val="1"/>
          <w:numId w:val="5"/>
        </w:numPr>
        <w:spacing w:after="0"/>
        <w:rPr>
          <w:rFonts w:cstheme="minorHAnsi"/>
          <w:sz w:val="24"/>
          <w:szCs w:val="24"/>
        </w:rPr>
      </w:pPr>
      <w:r>
        <w:rPr>
          <w:rFonts w:cstheme="minorHAnsi"/>
          <w:sz w:val="24"/>
          <w:szCs w:val="24"/>
        </w:rPr>
        <w:t>Intercultural Knowledge and Competence Value Rubric</w:t>
      </w:r>
    </w:p>
    <w:p w:rsidR="00252371" w:rsidRDefault="00252371" w:rsidP="00252371">
      <w:pPr>
        <w:pStyle w:val="ListParagraph"/>
        <w:numPr>
          <w:ilvl w:val="1"/>
          <w:numId w:val="5"/>
        </w:numPr>
        <w:spacing w:after="0"/>
        <w:rPr>
          <w:rFonts w:cstheme="minorHAnsi"/>
          <w:sz w:val="24"/>
          <w:szCs w:val="24"/>
        </w:rPr>
      </w:pPr>
      <w:r>
        <w:rPr>
          <w:rFonts w:cstheme="minorHAnsi"/>
          <w:sz w:val="24"/>
          <w:szCs w:val="24"/>
        </w:rPr>
        <w:t>Global Awareness &amp; Cultural Competence ILO Rubric</w:t>
      </w:r>
    </w:p>
    <w:p w:rsidR="00252371" w:rsidRDefault="00252371" w:rsidP="00252371">
      <w:pPr>
        <w:pStyle w:val="ListParagraph"/>
        <w:numPr>
          <w:ilvl w:val="1"/>
          <w:numId w:val="5"/>
        </w:numPr>
        <w:spacing w:after="0"/>
        <w:rPr>
          <w:rFonts w:cstheme="minorHAnsi"/>
          <w:sz w:val="24"/>
          <w:szCs w:val="24"/>
        </w:rPr>
      </w:pPr>
      <w:r>
        <w:rPr>
          <w:rFonts w:cstheme="minorHAnsi"/>
          <w:sz w:val="24"/>
          <w:szCs w:val="24"/>
        </w:rPr>
        <w:t>Global Perspective and Awareness</w:t>
      </w:r>
      <w:r>
        <w:rPr>
          <w:rFonts w:cstheme="minorHAnsi"/>
          <w:sz w:val="24"/>
          <w:szCs w:val="24"/>
        </w:rPr>
        <w:tab/>
      </w:r>
    </w:p>
    <w:p w:rsidR="00252371" w:rsidRDefault="00252371" w:rsidP="00252371">
      <w:pPr>
        <w:pStyle w:val="ListParagraph"/>
        <w:numPr>
          <w:ilvl w:val="1"/>
          <w:numId w:val="5"/>
        </w:numPr>
        <w:spacing w:after="0"/>
        <w:rPr>
          <w:rFonts w:cstheme="minorHAnsi"/>
          <w:sz w:val="24"/>
          <w:szCs w:val="24"/>
        </w:rPr>
      </w:pPr>
      <w:r>
        <w:rPr>
          <w:rFonts w:cstheme="minorHAnsi"/>
          <w:sz w:val="24"/>
          <w:szCs w:val="24"/>
        </w:rPr>
        <w:t>IVCC Global Awareness Rubric</w:t>
      </w:r>
    </w:p>
    <w:p w:rsidR="00B23A08" w:rsidRDefault="00B23A08" w:rsidP="00B23A08">
      <w:pPr>
        <w:pStyle w:val="ListParagraph"/>
        <w:numPr>
          <w:ilvl w:val="0"/>
          <w:numId w:val="5"/>
        </w:numPr>
        <w:spacing w:after="0"/>
        <w:rPr>
          <w:rFonts w:cstheme="minorHAnsi"/>
          <w:sz w:val="24"/>
          <w:szCs w:val="24"/>
        </w:rPr>
      </w:pPr>
      <w:r>
        <w:rPr>
          <w:rFonts w:cstheme="minorHAnsi"/>
          <w:sz w:val="24"/>
          <w:szCs w:val="24"/>
        </w:rPr>
        <w:t>The committee discussed other ways to foster awareness such as in international dinners.</w:t>
      </w:r>
    </w:p>
    <w:p w:rsidR="004A2B72" w:rsidRDefault="00B23A08" w:rsidP="00B23A08">
      <w:pPr>
        <w:pStyle w:val="ListParagraph"/>
        <w:numPr>
          <w:ilvl w:val="0"/>
          <w:numId w:val="5"/>
        </w:numPr>
        <w:spacing w:after="0"/>
        <w:rPr>
          <w:rFonts w:cstheme="minorHAnsi"/>
          <w:sz w:val="24"/>
          <w:szCs w:val="24"/>
        </w:rPr>
      </w:pPr>
      <w:r>
        <w:rPr>
          <w:rFonts w:cstheme="minorHAnsi"/>
          <w:sz w:val="24"/>
          <w:szCs w:val="24"/>
        </w:rPr>
        <w:t xml:space="preserve">Annette reminded the committee </w:t>
      </w:r>
      <w:r w:rsidR="004A2B72">
        <w:rPr>
          <w:rFonts w:cstheme="minorHAnsi"/>
          <w:sz w:val="24"/>
          <w:szCs w:val="24"/>
        </w:rPr>
        <w:t>that the rubric is intended to capture more than just cultural differences – intellectual, for example.</w:t>
      </w:r>
    </w:p>
    <w:p w:rsidR="00B23A08" w:rsidRDefault="00B23A08" w:rsidP="00B23A08">
      <w:pPr>
        <w:pStyle w:val="ListParagraph"/>
        <w:numPr>
          <w:ilvl w:val="0"/>
          <w:numId w:val="5"/>
        </w:numPr>
        <w:spacing w:after="0"/>
        <w:rPr>
          <w:rFonts w:cstheme="minorHAnsi"/>
          <w:sz w:val="24"/>
          <w:szCs w:val="24"/>
        </w:rPr>
      </w:pPr>
      <w:r>
        <w:rPr>
          <w:rFonts w:cstheme="minorHAnsi"/>
          <w:sz w:val="24"/>
          <w:szCs w:val="24"/>
        </w:rPr>
        <w:t>Dianne proposed that she will fill in the rest of the draft that was started today for next month’s meeting discussion.  Dianne will email Joy a copy of the</w:t>
      </w:r>
      <w:r w:rsidR="009359E8">
        <w:rPr>
          <w:rFonts w:cstheme="minorHAnsi"/>
          <w:sz w:val="24"/>
          <w:szCs w:val="24"/>
        </w:rPr>
        <w:t xml:space="preserve"> today’s</w:t>
      </w:r>
      <w:r>
        <w:rPr>
          <w:rFonts w:cstheme="minorHAnsi"/>
          <w:sz w:val="24"/>
          <w:szCs w:val="24"/>
        </w:rPr>
        <w:t xml:space="preserve"> draft.</w:t>
      </w:r>
    </w:p>
    <w:p w:rsidR="00B23A08" w:rsidRDefault="00B23A08" w:rsidP="00B23A08">
      <w:pPr>
        <w:pStyle w:val="ListParagraph"/>
        <w:numPr>
          <w:ilvl w:val="0"/>
          <w:numId w:val="5"/>
        </w:numPr>
        <w:spacing w:after="0"/>
        <w:rPr>
          <w:rFonts w:cstheme="minorHAnsi"/>
          <w:sz w:val="24"/>
          <w:szCs w:val="24"/>
        </w:rPr>
      </w:pPr>
      <w:r>
        <w:rPr>
          <w:rFonts w:cstheme="minorHAnsi"/>
          <w:sz w:val="24"/>
          <w:szCs w:val="24"/>
        </w:rPr>
        <w:t>Joy will provide copies</w:t>
      </w:r>
      <w:r w:rsidR="00D176CC">
        <w:rPr>
          <w:rFonts w:cstheme="minorHAnsi"/>
          <w:sz w:val="24"/>
          <w:szCs w:val="24"/>
        </w:rPr>
        <w:t xml:space="preserve"> of rubrics and discussion posts</w:t>
      </w:r>
      <w:r>
        <w:rPr>
          <w:rFonts w:cstheme="minorHAnsi"/>
          <w:sz w:val="24"/>
          <w:szCs w:val="24"/>
        </w:rPr>
        <w:t xml:space="preserve"> to Paula Gagnon an</w:t>
      </w:r>
      <w:r w:rsidR="00D22533">
        <w:rPr>
          <w:rFonts w:cstheme="minorHAnsi"/>
          <w:sz w:val="24"/>
          <w:szCs w:val="24"/>
        </w:rPr>
        <w:t>d Nicole Kaszu</w:t>
      </w:r>
      <w:r w:rsidR="00D176CC">
        <w:rPr>
          <w:rFonts w:cstheme="minorHAnsi"/>
          <w:sz w:val="24"/>
          <w:szCs w:val="24"/>
        </w:rPr>
        <w:t>binski.</w:t>
      </w:r>
    </w:p>
    <w:p w:rsidR="00252371" w:rsidRPr="00B23A08" w:rsidRDefault="00252371" w:rsidP="00B23A08">
      <w:pPr>
        <w:spacing w:after="0"/>
        <w:ind w:left="1440"/>
        <w:rPr>
          <w:rFonts w:cstheme="minorHAnsi"/>
          <w:sz w:val="24"/>
          <w:szCs w:val="24"/>
        </w:rPr>
      </w:pPr>
    </w:p>
    <w:p w:rsidR="00334C65" w:rsidRPr="00995A37" w:rsidRDefault="00004FC9" w:rsidP="00D30C34">
      <w:pPr>
        <w:spacing w:after="0"/>
        <w:rPr>
          <w:sz w:val="24"/>
          <w:szCs w:val="24"/>
        </w:rPr>
      </w:pPr>
      <w:r w:rsidRPr="00995A37">
        <w:rPr>
          <w:sz w:val="24"/>
          <w:szCs w:val="24"/>
        </w:rPr>
        <w:t>5</w:t>
      </w:r>
      <w:r w:rsidR="00334C65" w:rsidRPr="00995A37">
        <w:rPr>
          <w:sz w:val="24"/>
          <w:szCs w:val="24"/>
        </w:rPr>
        <w:t>. Old Business</w:t>
      </w:r>
    </w:p>
    <w:p w:rsidR="00502451" w:rsidRPr="00995A37" w:rsidRDefault="00502451" w:rsidP="00D30C34">
      <w:pPr>
        <w:spacing w:after="0"/>
        <w:rPr>
          <w:rFonts w:cstheme="minorHAnsi"/>
          <w:sz w:val="24"/>
          <w:szCs w:val="24"/>
        </w:rPr>
      </w:pPr>
    </w:p>
    <w:p w:rsidR="001A04E1" w:rsidRPr="00995A37" w:rsidRDefault="00004FC9" w:rsidP="00D30C34">
      <w:pPr>
        <w:spacing w:after="0"/>
        <w:rPr>
          <w:rFonts w:cstheme="minorHAnsi"/>
          <w:sz w:val="24"/>
          <w:szCs w:val="24"/>
        </w:rPr>
      </w:pPr>
      <w:r w:rsidRPr="00995A37">
        <w:rPr>
          <w:rFonts w:cstheme="minorHAnsi"/>
          <w:sz w:val="24"/>
          <w:szCs w:val="24"/>
        </w:rPr>
        <w:t>6</w:t>
      </w:r>
      <w:r w:rsidR="00CD561F" w:rsidRPr="00995A37">
        <w:rPr>
          <w:rFonts w:cstheme="minorHAnsi"/>
          <w:sz w:val="24"/>
          <w:szCs w:val="24"/>
        </w:rPr>
        <w:t>.</w:t>
      </w:r>
      <w:r w:rsidR="00E932EE" w:rsidRPr="00995A37">
        <w:rPr>
          <w:rFonts w:cstheme="minorHAnsi"/>
          <w:sz w:val="24"/>
          <w:szCs w:val="24"/>
        </w:rPr>
        <w:t xml:space="preserve"> </w:t>
      </w:r>
      <w:r w:rsidR="00CD561F" w:rsidRPr="00995A37">
        <w:rPr>
          <w:rFonts w:cstheme="minorHAnsi"/>
          <w:sz w:val="24"/>
          <w:szCs w:val="24"/>
        </w:rPr>
        <w:t xml:space="preserve"> Announcements</w:t>
      </w:r>
    </w:p>
    <w:p w:rsidR="009A7B9B" w:rsidRPr="00995A37" w:rsidRDefault="009A7B9B" w:rsidP="00D30C34">
      <w:pPr>
        <w:spacing w:after="0"/>
        <w:rPr>
          <w:rFonts w:cstheme="minorHAnsi"/>
          <w:sz w:val="24"/>
          <w:szCs w:val="24"/>
        </w:rPr>
      </w:pPr>
      <w:r w:rsidRPr="00995A37">
        <w:rPr>
          <w:rFonts w:cstheme="minorHAnsi"/>
          <w:sz w:val="24"/>
          <w:szCs w:val="24"/>
        </w:rPr>
        <w:tab/>
      </w:r>
    </w:p>
    <w:p w:rsidR="00CD561F" w:rsidRPr="00995A37" w:rsidRDefault="00004FC9" w:rsidP="00D30C34">
      <w:pPr>
        <w:spacing w:after="0"/>
        <w:rPr>
          <w:rFonts w:cstheme="minorHAnsi"/>
          <w:sz w:val="24"/>
          <w:szCs w:val="24"/>
        </w:rPr>
      </w:pPr>
      <w:r w:rsidRPr="00995A37">
        <w:rPr>
          <w:rFonts w:cstheme="minorHAnsi"/>
          <w:sz w:val="24"/>
          <w:szCs w:val="24"/>
        </w:rPr>
        <w:t>7</w:t>
      </w:r>
      <w:r w:rsidR="00CD561F" w:rsidRPr="00995A37">
        <w:rPr>
          <w:rFonts w:cstheme="minorHAnsi"/>
          <w:sz w:val="24"/>
          <w:szCs w:val="24"/>
        </w:rPr>
        <w:t>. Adjournment</w:t>
      </w:r>
    </w:p>
    <w:p w:rsidR="001A04E1" w:rsidRPr="00995A37" w:rsidRDefault="00B23A08" w:rsidP="00D30C34">
      <w:pPr>
        <w:spacing w:after="0"/>
        <w:rPr>
          <w:rFonts w:cstheme="minorHAnsi"/>
          <w:sz w:val="24"/>
          <w:szCs w:val="24"/>
        </w:rPr>
      </w:pPr>
      <w:r>
        <w:rPr>
          <w:rFonts w:cstheme="minorHAnsi"/>
          <w:sz w:val="24"/>
          <w:szCs w:val="24"/>
        </w:rPr>
        <w:tab/>
        <w:t>Claudette made a motion to adjourn, seconded by Annette and approved.</w:t>
      </w:r>
    </w:p>
    <w:sectPr w:rsidR="001A04E1" w:rsidRPr="00995A37" w:rsidSect="0063121E">
      <w:headerReference w:type="even" r:id="rId8"/>
      <w:headerReference w:type="default" r:id="rId9"/>
      <w:footerReference w:type="even" r:id="rId10"/>
      <w:footerReference w:type="default" r:id="rId11"/>
      <w:headerReference w:type="first" r:id="rId12"/>
      <w:footerReference w:type="first" r:id="rId13"/>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839" w:rsidRDefault="00B04839" w:rsidP="00B04839">
      <w:pPr>
        <w:spacing w:after="0" w:line="240" w:lineRule="auto"/>
      </w:pPr>
      <w:r>
        <w:separator/>
      </w:r>
    </w:p>
  </w:endnote>
  <w:endnote w:type="continuationSeparator" w:id="0">
    <w:p w:rsidR="00B04839" w:rsidRDefault="00B04839" w:rsidP="00B0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39" w:rsidRDefault="00B048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39" w:rsidRDefault="00B0483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39" w:rsidRDefault="00B048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839" w:rsidRDefault="00B04839" w:rsidP="00B04839">
      <w:pPr>
        <w:spacing w:after="0" w:line="240" w:lineRule="auto"/>
      </w:pPr>
      <w:r>
        <w:separator/>
      </w:r>
    </w:p>
  </w:footnote>
  <w:footnote w:type="continuationSeparator" w:id="0">
    <w:p w:rsidR="00B04839" w:rsidRDefault="00B04839" w:rsidP="00B0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39" w:rsidRDefault="00B048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39" w:rsidRDefault="00B0483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39" w:rsidRDefault="00B048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A68DE"/>
    <w:multiLevelType w:val="hybridMultilevel"/>
    <w:tmpl w:val="6C70823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176DF"/>
    <w:multiLevelType w:val="hybridMultilevel"/>
    <w:tmpl w:val="FE7EE35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E5766"/>
    <w:multiLevelType w:val="hybridMultilevel"/>
    <w:tmpl w:val="6E96DAB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670D59"/>
    <w:multiLevelType w:val="hybridMultilevel"/>
    <w:tmpl w:val="76ECE1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127CF7"/>
    <w:multiLevelType w:val="hybridMultilevel"/>
    <w:tmpl w:val="6C66F24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34"/>
    <w:rsid w:val="00004D09"/>
    <w:rsid w:val="00004FC9"/>
    <w:rsid w:val="00125AE2"/>
    <w:rsid w:val="001A04E1"/>
    <w:rsid w:val="001F1772"/>
    <w:rsid w:val="00244DB9"/>
    <w:rsid w:val="00252371"/>
    <w:rsid w:val="002D3164"/>
    <w:rsid w:val="002F2FEB"/>
    <w:rsid w:val="002F7C93"/>
    <w:rsid w:val="00334C65"/>
    <w:rsid w:val="00357DE3"/>
    <w:rsid w:val="00375399"/>
    <w:rsid w:val="00445676"/>
    <w:rsid w:val="004A04DD"/>
    <w:rsid w:val="004A2B72"/>
    <w:rsid w:val="004E5002"/>
    <w:rsid w:val="00502451"/>
    <w:rsid w:val="005266A8"/>
    <w:rsid w:val="005417BE"/>
    <w:rsid w:val="00562D54"/>
    <w:rsid w:val="006025FB"/>
    <w:rsid w:val="0063121E"/>
    <w:rsid w:val="00633197"/>
    <w:rsid w:val="006412F1"/>
    <w:rsid w:val="006719A7"/>
    <w:rsid w:val="006A6F29"/>
    <w:rsid w:val="00723F7C"/>
    <w:rsid w:val="00777FB7"/>
    <w:rsid w:val="007B55D5"/>
    <w:rsid w:val="007C1E4F"/>
    <w:rsid w:val="007E6BD3"/>
    <w:rsid w:val="00810957"/>
    <w:rsid w:val="00823409"/>
    <w:rsid w:val="008435E6"/>
    <w:rsid w:val="00844B97"/>
    <w:rsid w:val="008520BA"/>
    <w:rsid w:val="00876518"/>
    <w:rsid w:val="008C7CAB"/>
    <w:rsid w:val="009112A2"/>
    <w:rsid w:val="00921A23"/>
    <w:rsid w:val="009359E8"/>
    <w:rsid w:val="009818D1"/>
    <w:rsid w:val="009828B3"/>
    <w:rsid w:val="00995A37"/>
    <w:rsid w:val="009A7B9B"/>
    <w:rsid w:val="009B638F"/>
    <w:rsid w:val="009C72D2"/>
    <w:rsid w:val="009F5BD6"/>
    <w:rsid w:val="00A23C83"/>
    <w:rsid w:val="00A24DB1"/>
    <w:rsid w:val="00AC249B"/>
    <w:rsid w:val="00AE34E0"/>
    <w:rsid w:val="00B04839"/>
    <w:rsid w:val="00B23A08"/>
    <w:rsid w:val="00B40D3F"/>
    <w:rsid w:val="00B721BE"/>
    <w:rsid w:val="00B747C3"/>
    <w:rsid w:val="00B9638A"/>
    <w:rsid w:val="00BC4DEE"/>
    <w:rsid w:val="00BE2B1B"/>
    <w:rsid w:val="00C950EB"/>
    <w:rsid w:val="00CC37A8"/>
    <w:rsid w:val="00CD561F"/>
    <w:rsid w:val="00CE3930"/>
    <w:rsid w:val="00D05B1A"/>
    <w:rsid w:val="00D176CC"/>
    <w:rsid w:val="00D22533"/>
    <w:rsid w:val="00D30C34"/>
    <w:rsid w:val="00D34C66"/>
    <w:rsid w:val="00D57B36"/>
    <w:rsid w:val="00DA6ACF"/>
    <w:rsid w:val="00E87C52"/>
    <w:rsid w:val="00E932EE"/>
    <w:rsid w:val="00EA0D1A"/>
    <w:rsid w:val="00EA0FD5"/>
    <w:rsid w:val="00EA5541"/>
    <w:rsid w:val="00EB7386"/>
    <w:rsid w:val="00EC2115"/>
    <w:rsid w:val="00ED2DC4"/>
    <w:rsid w:val="00F472C5"/>
    <w:rsid w:val="00FC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DBA62A6-2FE1-4509-BA98-2FCDDACE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34"/>
    <w:rPr>
      <w:rFonts w:ascii="Tahoma" w:hAnsi="Tahoma" w:cs="Tahoma"/>
      <w:sz w:val="16"/>
      <w:szCs w:val="16"/>
    </w:rPr>
  </w:style>
  <w:style w:type="paragraph" w:styleId="ListParagraph">
    <w:name w:val="List Paragraph"/>
    <w:basedOn w:val="Normal"/>
    <w:uiPriority w:val="34"/>
    <w:qFormat/>
    <w:rsid w:val="00BC4DEE"/>
    <w:pPr>
      <w:ind w:left="720"/>
      <w:contextualSpacing/>
    </w:pPr>
  </w:style>
  <w:style w:type="paragraph" w:styleId="Header">
    <w:name w:val="header"/>
    <w:basedOn w:val="Normal"/>
    <w:link w:val="HeaderChar"/>
    <w:uiPriority w:val="99"/>
    <w:unhideWhenUsed/>
    <w:rsid w:val="00B04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839"/>
  </w:style>
  <w:style w:type="paragraph" w:styleId="Footer">
    <w:name w:val="footer"/>
    <w:basedOn w:val="Normal"/>
    <w:link w:val="FooterChar"/>
    <w:uiPriority w:val="99"/>
    <w:unhideWhenUsed/>
    <w:rsid w:val="00B04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0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Forster</dc:creator>
  <cp:lastModifiedBy>Joy Locher</cp:lastModifiedBy>
  <cp:revision>3</cp:revision>
  <cp:lastPrinted>2014-02-27T16:48:00Z</cp:lastPrinted>
  <dcterms:created xsi:type="dcterms:W3CDTF">2018-03-27T18:14:00Z</dcterms:created>
  <dcterms:modified xsi:type="dcterms:W3CDTF">2018-04-26T16:18:00Z</dcterms:modified>
</cp:coreProperties>
</file>