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0E" w:rsidRPr="00352906" w:rsidRDefault="00352906" w:rsidP="00352906">
      <w:pPr>
        <w:jc w:val="center"/>
        <w:rPr>
          <w:b/>
          <w:sz w:val="32"/>
          <w:szCs w:val="32"/>
        </w:rPr>
      </w:pPr>
      <w:r w:rsidRPr="00352906">
        <w:rPr>
          <w:b/>
          <w:sz w:val="32"/>
          <w:szCs w:val="32"/>
        </w:rPr>
        <w:t>Connecting MCCS Strategic Goals with YCCC Strategic Goals (Directions)</w:t>
      </w:r>
    </w:p>
    <w:tbl>
      <w:tblPr>
        <w:tblStyle w:val="TableGrid"/>
        <w:tblW w:w="8888" w:type="dxa"/>
        <w:tblInd w:w="500" w:type="dxa"/>
        <w:tblLook w:val="04A0" w:firstRow="1" w:lastRow="0" w:firstColumn="1" w:lastColumn="0" w:noHBand="0" w:noVBand="1"/>
      </w:tblPr>
      <w:tblGrid>
        <w:gridCol w:w="4444"/>
        <w:gridCol w:w="4444"/>
      </w:tblGrid>
      <w:tr w:rsidR="00B9410E" w:rsidRPr="00FB4410" w:rsidTr="00352906">
        <w:tc>
          <w:tcPr>
            <w:tcW w:w="4444" w:type="dxa"/>
          </w:tcPr>
          <w:p w:rsidR="00B9410E" w:rsidRPr="00FB4410" w:rsidRDefault="00B9410E" w:rsidP="00352906">
            <w:pPr>
              <w:jc w:val="center"/>
              <w:rPr>
                <w:b/>
                <w:sz w:val="24"/>
                <w:szCs w:val="24"/>
              </w:rPr>
            </w:pPr>
            <w:r w:rsidRPr="00FB4410">
              <w:rPr>
                <w:b/>
                <w:sz w:val="24"/>
                <w:szCs w:val="24"/>
              </w:rPr>
              <w:t>MCCS Strategic Goals 2016-2020</w:t>
            </w:r>
          </w:p>
        </w:tc>
        <w:tc>
          <w:tcPr>
            <w:tcW w:w="4444" w:type="dxa"/>
          </w:tcPr>
          <w:p w:rsidR="00B9410E" w:rsidRPr="00FB4410" w:rsidRDefault="00FE5752" w:rsidP="00352906">
            <w:pPr>
              <w:jc w:val="center"/>
              <w:rPr>
                <w:b/>
                <w:sz w:val="24"/>
                <w:szCs w:val="24"/>
              </w:rPr>
            </w:pPr>
            <w:r w:rsidRPr="00FB4410">
              <w:rPr>
                <w:b/>
                <w:sz w:val="24"/>
                <w:szCs w:val="24"/>
              </w:rPr>
              <w:t xml:space="preserve">Current </w:t>
            </w:r>
            <w:r w:rsidR="00B9410E" w:rsidRPr="00FB4410">
              <w:rPr>
                <w:b/>
                <w:sz w:val="24"/>
                <w:szCs w:val="24"/>
              </w:rPr>
              <w:t xml:space="preserve">YCCC Strategic </w:t>
            </w:r>
            <w:r w:rsidRPr="00FB4410">
              <w:rPr>
                <w:b/>
                <w:sz w:val="24"/>
                <w:szCs w:val="24"/>
              </w:rPr>
              <w:t>Directions</w:t>
            </w:r>
          </w:p>
        </w:tc>
      </w:tr>
      <w:tr w:rsidR="00B9410E" w:rsidRPr="00FB4410" w:rsidTr="00352906">
        <w:trPr>
          <w:trHeight w:val="1186"/>
        </w:trPr>
        <w:tc>
          <w:tcPr>
            <w:tcW w:w="4444" w:type="dxa"/>
            <w:vAlign w:val="center"/>
          </w:tcPr>
          <w:p w:rsidR="00B9410E" w:rsidRPr="00FB4410" w:rsidRDefault="00B9410E" w:rsidP="00352906">
            <w:pPr>
              <w:rPr>
                <w:sz w:val="24"/>
                <w:szCs w:val="24"/>
              </w:rPr>
            </w:pPr>
            <w:r w:rsidRPr="00FB4410">
              <w:rPr>
                <w:b/>
                <w:sz w:val="24"/>
                <w:szCs w:val="24"/>
              </w:rPr>
              <w:t>Goal 1:</w:t>
            </w:r>
            <w:r w:rsidRPr="00FB4410">
              <w:rPr>
                <w:sz w:val="24"/>
                <w:szCs w:val="24"/>
              </w:rPr>
              <w:t xml:space="preserve"> Achieve student success through improved persistence, transfer, graduation and employment performance.</w:t>
            </w:r>
          </w:p>
        </w:tc>
        <w:tc>
          <w:tcPr>
            <w:tcW w:w="4444" w:type="dxa"/>
            <w:vAlign w:val="center"/>
          </w:tcPr>
          <w:p w:rsidR="00B9410E" w:rsidRPr="00FB4410" w:rsidRDefault="00352906" w:rsidP="00352906">
            <w:pPr>
              <w:ind w:left="56"/>
              <w:rPr>
                <w:sz w:val="24"/>
                <w:szCs w:val="24"/>
              </w:rPr>
            </w:pPr>
            <w:r w:rsidRPr="00FB4410">
              <w:rPr>
                <w:b/>
                <w:sz w:val="24"/>
                <w:szCs w:val="24"/>
              </w:rPr>
              <w:t>SD2:</w:t>
            </w:r>
            <w:r w:rsidRPr="00FB4410">
              <w:rPr>
                <w:sz w:val="24"/>
                <w:szCs w:val="24"/>
              </w:rPr>
              <w:t xml:space="preserve"> </w:t>
            </w:r>
            <w:r w:rsidR="00FE5752" w:rsidRPr="00FB4410">
              <w:rPr>
                <w:sz w:val="24"/>
                <w:szCs w:val="24"/>
              </w:rPr>
              <w:t>Promote student success and engagement</w:t>
            </w:r>
          </w:p>
        </w:tc>
      </w:tr>
      <w:tr w:rsidR="00B9410E" w:rsidRPr="00FB4410" w:rsidTr="00352906">
        <w:trPr>
          <w:trHeight w:val="1429"/>
        </w:trPr>
        <w:tc>
          <w:tcPr>
            <w:tcW w:w="4444" w:type="dxa"/>
            <w:vAlign w:val="center"/>
          </w:tcPr>
          <w:p w:rsidR="00B9410E" w:rsidRPr="00FB4410" w:rsidRDefault="00B9410E" w:rsidP="00352906">
            <w:pPr>
              <w:rPr>
                <w:sz w:val="24"/>
                <w:szCs w:val="24"/>
              </w:rPr>
            </w:pPr>
            <w:r w:rsidRPr="00FB4410">
              <w:rPr>
                <w:b/>
                <w:sz w:val="24"/>
                <w:szCs w:val="24"/>
              </w:rPr>
              <w:t>Goal 2:</w:t>
            </w:r>
            <w:r w:rsidRPr="00FB4410">
              <w:rPr>
                <w:sz w:val="24"/>
                <w:szCs w:val="24"/>
              </w:rPr>
              <w:t xml:space="preserve"> Support economic and workforce development</w:t>
            </w:r>
          </w:p>
        </w:tc>
        <w:tc>
          <w:tcPr>
            <w:tcW w:w="4444" w:type="dxa"/>
            <w:vAlign w:val="center"/>
          </w:tcPr>
          <w:p w:rsidR="00B9410E" w:rsidRPr="00FB4410" w:rsidRDefault="00352906" w:rsidP="00352906">
            <w:pPr>
              <w:ind w:left="56"/>
              <w:rPr>
                <w:sz w:val="24"/>
                <w:szCs w:val="24"/>
              </w:rPr>
            </w:pPr>
            <w:r w:rsidRPr="00FB4410">
              <w:rPr>
                <w:b/>
                <w:sz w:val="24"/>
                <w:szCs w:val="24"/>
              </w:rPr>
              <w:t>SD4:</w:t>
            </w:r>
            <w:r w:rsidRPr="00FB4410">
              <w:rPr>
                <w:sz w:val="24"/>
                <w:szCs w:val="24"/>
              </w:rPr>
              <w:t xml:space="preserve"> </w:t>
            </w:r>
            <w:r w:rsidR="00FE5752" w:rsidRPr="00FB4410">
              <w:rPr>
                <w:sz w:val="24"/>
                <w:szCs w:val="24"/>
              </w:rPr>
              <w:t>Expand career and workforce development programs</w:t>
            </w:r>
          </w:p>
          <w:p w:rsidR="00352906" w:rsidRPr="00FB4410" w:rsidRDefault="00352906" w:rsidP="00352906">
            <w:pPr>
              <w:ind w:left="56"/>
              <w:rPr>
                <w:sz w:val="24"/>
                <w:szCs w:val="24"/>
              </w:rPr>
            </w:pPr>
          </w:p>
          <w:p w:rsidR="00352906" w:rsidRPr="00FB4410" w:rsidRDefault="00352906" w:rsidP="00352906">
            <w:pPr>
              <w:ind w:left="56"/>
              <w:rPr>
                <w:sz w:val="24"/>
                <w:szCs w:val="24"/>
              </w:rPr>
            </w:pPr>
            <w:r w:rsidRPr="00FB4410">
              <w:rPr>
                <w:b/>
                <w:sz w:val="24"/>
                <w:szCs w:val="24"/>
              </w:rPr>
              <w:t>SD8:</w:t>
            </w:r>
            <w:r w:rsidRPr="00FB4410">
              <w:rPr>
                <w:sz w:val="24"/>
                <w:szCs w:val="24"/>
              </w:rPr>
              <w:t xml:space="preserve"> Promote community outreach</w:t>
            </w:r>
          </w:p>
        </w:tc>
      </w:tr>
      <w:tr w:rsidR="00B9410E" w:rsidRPr="00FB4410" w:rsidTr="00352906">
        <w:trPr>
          <w:trHeight w:val="2239"/>
        </w:trPr>
        <w:tc>
          <w:tcPr>
            <w:tcW w:w="4444" w:type="dxa"/>
            <w:vAlign w:val="center"/>
          </w:tcPr>
          <w:p w:rsidR="00B9410E" w:rsidRPr="00FB4410" w:rsidRDefault="00B9410E" w:rsidP="00352906">
            <w:pPr>
              <w:rPr>
                <w:sz w:val="24"/>
                <w:szCs w:val="24"/>
              </w:rPr>
            </w:pPr>
            <w:r w:rsidRPr="00FB4410">
              <w:rPr>
                <w:b/>
                <w:sz w:val="24"/>
                <w:szCs w:val="24"/>
              </w:rPr>
              <w:t>Goal 3:</w:t>
            </w:r>
            <w:r w:rsidRPr="00FB4410">
              <w:rPr>
                <w:sz w:val="24"/>
                <w:szCs w:val="24"/>
              </w:rPr>
              <w:t xml:space="preserve"> Invest in college classroom equipment, facilities, and programs</w:t>
            </w:r>
          </w:p>
        </w:tc>
        <w:tc>
          <w:tcPr>
            <w:tcW w:w="4444" w:type="dxa"/>
            <w:vAlign w:val="center"/>
          </w:tcPr>
          <w:p w:rsidR="00B9410E" w:rsidRPr="00FB4410" w:rsidRDefault="00352906" w:rsidP="00352906">
            <w:pPr>
              <w:ind w:left="56"/>
              <w:rPr>
                <w:sz w:val="24"/>
                <w:szCs w:val="24"/>
              </w:rPr>
            </w:pPr>
            <w:r w:rsidRPr="00FB4410">
              <w:rPr>
                <w:b/>
                <w:sz w:val="24"/>
                <w:szCs w:val="24"/>
              </w:rPr>
              <w:t>SD1:</w:t>
            </w:r>
            <w:r w:rsidRPr="00FB4410">
              <w:rPr>
                <w:sz w:val="24"/>
                <w:szCs w:val="24"/>
              </w:rPr>
              <w:t xml:space="preserve"> </w:t>
            </w:r>
            <w:r w:rsidR="00FE5752" w:rsidRPr="00FB4410">
              <w:rPr>
                <w:sz w:val="24"/>
                <w:szCs w:val="24"/>
              </w:rPr>
              <w:t>Pursue educational excellence</w:t>
            </w:r>
          </w:p>
          <w:p w:rsidR="00352906" w:rsidRPr="00FB4410" w:rsidRDefault="00352906" w:rsidP="00352906">
            <w:pPr>
              <w:ind w:left="56"/>
              <w:rPr>
                <w:sz w:val="24"/>
                <w:szCs w:val="24"/>
              </w:rPr>
            </w:pPr>
          </w:p>
          <w:p w:rsidR="00352906" w:rsidRPr="00FB4410" w:rsidRDefault="00352906" w:rsidP="00352906">
            <w:pPr>
              <w:ind w:left="56"/>
              <w:rPr>
                <w:sz w:val="24"/>
                <w:szCs w:val="24"/>
              </w:rPr>
            </w:pPr>
            <w:r w:rsidRPr="00FB4410">
              <w:rPr>
                <w:b/>
                <w:sz w:val="24"/>
                <w:szCs w:val="24"/>
              </w:rPr>
              <w:t>SD6:</w:t>
            </w:r>
            <w:r w:rsidRPr="00FB4410">
              <w:rPr>
                <w:sz w:val="24"/>
                <w:szCs w:val="24"/>
              </w:rPr>
              <w:t xml:space="preserve"> Develop appropriate technology to support growth</w:t>
            </w:r>
          </w:p>
          <w:p w:rsidR="00352906" w:rsidRPr="00FB4410" w:rsidRDefault="00352906" w:rsidP="00352906">
            <w:pPr>
              <w:ind w:left="56"/>
              <w:rPr>
                <w:sz w:val="24"/>
                <w:szCs w:val="24"/>
              </w:rPr>
            </w:pPr>
          </w:p>
          <w:p w:rsidR="00FE5752" w:rsidRPr="00FB4410" w:rsidRDefault="00352906" w:rsidP="00352906">
            <w:pPr>
              <w:ind w:left="56"/>
              <w:rPr>
                <w:sz w:val="24"/>
                <w:szCs w:val="24"/>
              </w:rPr>
            </w:pPr>
            <w:r w:rsidRPr="00FB4410">
              <w:rPr>
                <w:b/>
                <w:sz w:val="24"/>
                <w:szCs w:val="24"/>
              </w:rPr>
              <w:t>SD7:</w:t>
            </w:r>
            <w:r w:rsidRPr="00FB4410">
              <w:rPr>
                <w:sz w:val="24"/>
                <w:szCs w:val="24"/>
              </w:rPr>
              <w:t xml:space="preserve"> Develop the Wells campus physical environment to support growth</w:t>
            </w:r>
          </w:p>
        </w:tc>
      </w:tr>
      <w:tr w:rsidR="00B9410E" w:rsidRPr="00FB4410" w:rsidTr="00FB4410">
        <w:trPr>
          <w:trHeight w:val="1259"/>
        </w:trPr>
        <w:tc>
          <w:tcPr>
            <w:tcW w:w="4444" w:type="dxa"/>
            <w:vAlign w:val="center"/>
          </w:tcPr>
          <w:p w:rsidR="00B9410E" w:rsidRPr="00FB4410" w:rsidRDefault="00B9410E" w:rsidP="00352906">
            <w:pPr>
              <w:rPr>
                <w:sz w:val="24"/>
                <w:szCs w:val="24"/>
              </w:rPr>
            </w:pPr>
            <w:r w:rsidRPr="00FB4410">
              <w:rPr>
                <w:b/>
                <w:sz w:val="24"/>
                <w:szCs w:val="24"/>
              </w:rPr>
              <w:t>Goal 4</w:t>
            </w:r>
            <w:r w:rsidRPr="00FB4410">
              <w:rPr>
                <w:sz w:val="24"/>
                <w:szCs w:val="24"/>
              </w:rPr>
              <w:t>: Maintain a high standard of accountability in all programs and services offered throughout the MCCS.</w:t>
            </w:r>
          </w:p>
        </w:tc>
        <w:tc>
          <w:tcPr>
            <w:tcW w:w="4444" w:type="dxa"/>
            <w:vAlign w:val="center"/>
          </w:tcPr>
          <w:p w:rsidR="00B9410E" w:rsidRPr="00FB4410" w:rsidRDefault="00352906" w:rsidP="00352906">
            <w:pPr>
              <w:ind w:left="56"/>
              <w:rPr>
                <w:sz w:val="24"/>
                <w:szCs w:val="24"/>
              </w:rPr>
            </w:pPr>
            <w:r w:rsidRPr="00FB4410">
              <w:rPr>
                <w:rFonts w:eastAsia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SD5:</w:t>
            </w:r>
            <w:r w:rsidRPr="00FB4410">
              <w:rPr>
                <w:rFonts w:eastAsia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FE5752" w:rsidRPr="00FB4410">
              <w:rPr>
                <w:rFonts w:eastAsia="Times New Roman" w:cs="Times New Roman"/>
                <w:bCs/>
                <w:color w:val="231F20"/>
                <w:spacing w:val="1"/>
                <w:sz w:val="24"/>
                <w:szCs w:val="24"/>
              </w:rPr>
              <w:t>En</w:t>
            </w:r>
            <w:r w:rsidR="00FE5752" w:rsidRPr="00FB4410">
              <w:rPr>
                <w:rFonts w:eastAsia="Times New Roman" w:cs="Times New Roman"/>
                <w:bCs/>
                <w:color w:val="231F20"/>
                <w:sz w:val="24"/>
                <w:szCs w:val="24"/>
              </w:rPr>
              <w:t>s</w:t>
            </w:r>
            <w:r w:rsidR="00FE5752" w:rsidRPr="00FB4410">
              <w:rPr>
                <w:rFonts w:eastAsia="Times New Roman" w:cs="Times New Roman"/>
                <w:bCs/>
                <w:color w:val="231F20"/>
                <w:spacing w:val="1"/>
                <w:sz w:val="24"/>
                <w:szCs w:val="24"/>
              </w:rPr>
              <w:t>u</w:t>
            </w:r>
            <w:r w:rsidR="00FE5752" w:rsidRPr="00FB4410">
              <w:rPr>
                <w:rFonts w:eastAsia="Times New Roman" w:cs="Times New Roman"/>
                <w:bCs/>
                <w:color w:val="231F20"/>
                <w:sz w:val="24"/>
                <w:szCs w:val="24"/>
              </w:rPr>
              <w:t>re reso</w:t>
            </w:r>
            <w:r w:rsidR="00FE5752" w:rsidRPr="00FB4410">
              <w:rPr>
                <w:rFonts w:eastAsia="Times New Roman" w:cs="Times New Roman"/>
                <w:bCs/>
                <w:color w:val="231F20"/>
                <w:spacing w:val="1"/>
                <w:sz w:val="24"/>
                <w:szCs w:val="24"/>
              </w:rPr>
              <w:t>u</w:t>
            </w:r>
            <w:r w:rsidR="00FE5752" w:rsidRPr="00FB4410">
              <w:rPr>
                <w:rFonts w:eastAsia="Times New Roman" w:cs="Times New Roman"/>
                <w:bCs/>
                <w:color w:val="231F20"/>
                <w:sz w:val="24"/>
                <w:szCs w:val="24"/>
              </w:rPr>
              <w:t xml:space="preserve">rce </w:t>
            </w:r>
            <w:r w:rsidR="00FE5752" w:rsidRPr="00FB4410">
              <w:rPr>
                <w:rFonts w:eastAsia="Times New Roman" w:cs="Times New Roman"/>
                <w:bCs/>
                <w:color w:val="231F20"/>
                <w:spacing w:val="2"/>
                <w:sz w:val="24"/>
                <w:szCs w:val="24"/>
              </w:rPr>
              <w:t>s</w:t>
            </w:r>
            <w:r w:rsidR="00FE5752" w:rsidRPr="00FB4410">
              <w:rPr>
                <w:rFonts w:eastAsia="Times New Roman" w:cs="Times New Roman"/>
                <w:bCs/>
                <w:color w:val="231F20"/>
                <w:sz w:val="24"/>
                <w:szCs w:val="24"/>
              </w:rPr>
              <w:t>t</w:t>
            </w:r>
            <w:r w:rsidR="00FE5752" w:rsidRPr="00FB4410">
              <w:rPr>
                <w:rFonts w:eastAsia="Times New Roman" w:cs="Times New Roman"/>
                <w:bCs/>
                <w:color w:val="231F20"/>
                <w:spacing w:val="1"/>
                <w:sz w:val="24"/>
                <w:szCs w:val="24"/>
              </w:rPr>
              <w:t>e</w:t>
            </w:r>
            <w:r w:rsidR="00FE5752" w:rsidRPr="00FB4410">
              <w:rPr>
                <w:rFonts w:eastAsia="Times New Roman" w:cs="Times New Roman"/>
                <w:bCs/>
                <w:color w:val="231F20"/>
                <w:spacing w:val="2"/>
                <w:sz w:val="24"/>
                <w:szCs w:val="24"/>
              </w:rPr>
              <w:t>w</w:t>
            </w:r>
            <w:r w:rsidR="00FE5752" w:rsidRPr="00FB4410">
              <w:rPr>
                <w:rFonts w:eastAsia="Times New Roman" w:cs="Times New Roman"/>
                <w:bCs/>
                <w:color w:val="231F20"/>
                <w:sz w:val="24"/>
                <w:szCs w:val="24"/>
              </w:rPr>
              <w:t>ar</w:t>
            </w:r>
            <w:r w:rsidR="00FE5752" w:rsidRPr="00FB4410">
              <w:rPr>
                <w:rFonts w:eastAsia="Times New Roman" w:cs="Times New Roman"/>
                <w:bCs/>
                <w:color w:val="231F20"/>
                <w:spacing w:val="1"/>
                <w:sz w:val="24"/>
                <w:szCs w:val="24"/>
              </w:rPr>
              <w:t>d</w:t>
            </w:r>
            <w:r w:rsidR="00FE5752" w:rsidRPr="00FB4410">
              <w:rPr>
                <w:rFonts w:eastAsia="Times New Roman" w:cs="Times New Roman"/>
                <w:bCs/>
                <w:color w:val="231F20"/>
                <w:sz w:val="24"/>
                <w:szCs w:val="24"/>
              </w:rPr>
              <w:t>s</w:t>
            </w:r>
            <w:r w:rsidR="00FE5752" w:rsidRPr="00FB4410">
              <w:rPr>
                <w:rFonts w:eastAsia="Times New Roman" w:cs="Times New Roman"/>
                <w:bCs/>
                <w:color w:val="231F20"/>
                <w:spacing w:val="1"/>
                <w:sz w:val="24"/>
                <w:szCs w:val="24"/>
              </w:rPr>
              <w:t>h</w:t>
            </w:r>
            <w:r w:rsidR="00FE5752" w:rsidRPr="00FB4410">
              <w:rPr>
                <w:rFonts w:eastAsia="Times New Roman" w:cs="Times New Roman"/>
                <w:bCs/>
                <w:color w:val="231F20"/>
                <w:spacing w:val="-2"/>
                <w:sz w:val="24"/>
                <w:szCs w:val="24"/>
              </w:rPr>
              <w:t>i</w:t>
            </w:r>
            <w:r w:rsidR="00FE5752" w:rsidRPr="00FB4410">
              <w:rPr>
                <w:rFonts w:eastAsia="Times New Roman" w:cs="Times New Roman"/>
                <w:bCs/>
                <w:color w:val="231F20"/>
                <w:sz w:val="24"/>
                <w:szCs w:val="24"/>
              </w:rPr>
              <w:t>p</w:t>
            </w:r>
            <w:r w:rsidR="00FE5752" w:rsidRPr="00FB4410">
              <w:rPr>
                <w:rFonts w:eastAsia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FE5752" w:rsidRPr="00FB4410">
              <w:rPr>
                <w:rFonts w:eastAsia="Times New Roman" w:cs="Times New Roman"/>
                <w:bCs/>
                <w:color w:val="231F20"/>
                <w:sz w:val="24"/>
                <w:szCs w:val="24"/>
              </w:rPr>
              <w:t>and</w:t>
            </w:r>
            <w:r w:rsidR="00FE5752" w:rsidRPr="00FB4410">
              <w:rPr>
                <w:rFonts w:eastAsia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f</w:t>
            </w:r>
            <w:r w:rsidR="00FE5752" w:rsidRPr="00FB4410">
              <w:rPr>
                <w:rFonts w:eastAsia="Times New Roman" w:cs="Times New Roman"/>
                <w:bCs/>
                <w:color w:val="231F20"/>
                <w:spacing w:val="-2"/>
                <w:sz w:val="24"/>
                <w:szCs w:val="24"/>
              </w:rPr>
              <w:t>i</w:t>
            </w:r>
            <w:r w:rsidR="00FE5752" w:rsidRPr="00FB4410">
              <w:rPr>
                <w:rFonts w:eastAsia="Times New Roman" w:cs="Times New Roman"/>
                <w:bCs/>
                <w:color w:val="231F20"/>
                <w:spacing w:val="1"/>
                <w:sz w:val="24"/>
                <w:szCs w:val="24"/>
              </w:rPr>
              <w:t>n</w:t>
            </w:r>
            <w:r w:rsidR="00FE5752" w:rsidRPr="00FB4410">
              <w:rPr>
                <w:rFonts w:eastAsia="Times New Roman" w:cs="Times New Roman"/>
                <w:bCs/>
                <w:color w:val="231F20"/>
                <w:sz w:val="24"/>
                <w:szCs w:val="24"/>
              </w:rPr>
              <w:t>a</w:t>
            </w:r>
            <w:r w:rsidR="00FE5752" w:rsidRPr="00FB4410">
              <w:rPr>
                <w:rFonts w:eastAsia="Times New Roman" w:cs="Times New Roman"/>
                <w:bCs/>
                <w:color w:val="231F20"/>
                <w:spacing w:val="1"/>
                <w:sz w:val="24"/>
                <w:szCs w:val="24"/>
              </w:rPr>
              <w:t>n</w:t>
            </w:r>
            <w:r w:rsidR="00FE5752" w:rsidRPr="00FB4410">
              <w:rPr>
                <w:rFonts w:eastAsia="Times New Roman" w:cs="Times New Roman"/>
                <w:bCs/>
                <w:color w:val="231F20"/>
                <w:spacing w:val="-1"/>
                <w:sz w:val="24"/>
                <w:szCs w:val="24"/>
              </w:rPr>
              <w:t>c</w:t>
            </w:r>
            <w:r w:rsidR="00FE5752" w:rsidRPr="00FB4410">
              <w:rPr>
                <w:rFonts w:eastAsia="Times New Roman" w:cs="Times New Roman"/>
                <w:bCs/>
                <w:color w:val="231F20"/>
                <w:sz w:val="24"/>
                <w:szCs w:val="24"/>
              </w:rPr>
              <w:t>ial</w:t>
            </w:r>
            <w:r w:rsidR="00FE5752" w:rsidRPr="00FB4410">
              <w:rPr>
                <w:rFonts w:eastAsia="Times New Roman" w:cs="Times New Roman"/>
                <w:bCs/>
                <w:color w:val="231F20"/>
                <w:spacing w:val="-2"/>
                <w:sz w:val="24"/>
                <w:szCs w:val="24"/>
              </w:rPr>
              <w:t xml:space="preserve"> </w:t>
            </w:r>
            <w:r w:rsidR="00FE5752" w:rsidRPr="00FB4410">
              <w:rPr>
                <w:rFonts w:eastAsia="Times New Roman" w:cs="Times New Roman"/>
                <w:bCs/>
                <w:color w:val="231F20"/>
                <w:sz w:val="24"/>
                <w:szCs w:val="24"/>
              </w:rPr>
              <w:t>stab</w:t>
            </w:r>
            <w:r w:rsidR="00FE5752" w:rsidRPr="00FB4410">
              <w:rPr>
                <w:rFonts w:eastAsia="Times New Roman" w:cs="Times New Roman"/>
                <w:bCs/>
                <w:color w:val="231F20"/>
                <w:spacing w:val="1"/>
                <w:sz w:val="24"/>
                <w:szCs w:val="24"/>
              </w:rPr>
              <w:t>i</w:t>
            </w:r>
            <w:r w:rsidR="00FE5752" w:rsidRPr="00FB4410">
              <w:rPr>
                <w:rFonts w:eastAsia="Times New Roman" w:cs="Times New Roman"/>
                <w:bCs/>
                <w:color w:val="231F20"/>
                <w:sz w:val="24"/>
                <w:szCs w:val="24"/>
              </w:rPr>
              <w:t>l</w:t>
            </w:r>
            <w:r w:rsidR="00FE5752" w:rsidRPr="00FB4410">
              <w:rPr>
                <w:rFonts w:eastAsia="Times New Roman" w:cs="Times New Roman"/>
                <w:bCs/>
                <w:color w:val="231F20"/>
                <w:spacing w:val="1"/>
                <w:sz w:val="24"/>
                <w:szCs w:val="24"/>
              </w:rPr>
              <w:t>i</w:t>
            </w:r>
            <w:r w:rsidR="00FE5752" w:rsidRPr="00FB4410">
              <w:rPr>
                <w:rFonts w:eastAsia="Times New Roman" w:cs="Times New Roman"/>
                <w:bCs/>
                <w:color w:val="231F20"/>
                <w:sz w:val="24"/>
                <w:szCs w:val="24"/>
              </w:rPr>
              <w:t>ty</w:t>
            </w:r>
          </w:p>
        </w:tc>
      </w:tr>
      <w:tr w:rsidR="00FE5752" w:rsidRPr="00FB4410" w:rsidTr="00FB4410">
        <w:trPr>
          <w:trHeight w:val="800"/>
        </w:trPr>
        <w:tc>
          <w:tcPr>
            <w:tcW w:w="4444" w:type="dxa"/>
            <w:vAlign w:val="center"/>
          </w:tcPr>
          <w:p w:rsidR="00FE5752" w:rsidRPr="00FB4410" w:rsidRDefault="00FB4410" w:rsidP="00FB4410">
            <w:pPr>
              <w:rPr>
                <w:b/>
                <w:sz w:val="24"/>
                <w:szCs w:val="24"/>
              </w:rPr>
            </w:pPr>
            <w:r w:rsidRPr="00FB4410">
              <w:rPr>
                <w:b/>
                <w:sz w:val="24"/>
                <w:szCs w:val="24"/>
              </w:rPr>
              <w:t>N/A in MCCS Plan</w:t>
            </w:r>
          </w:p>
        </w:tc>
        <w:tc>
          <w:tcPr>
            <w:tcW w:w="4444" w:type="dxa"/>
            <w:vAlign w:val="center"/>
          </w:tcPr>
          <w:p w:rsidR="00352906" w:rsidRPr="00FB4410" w:rsidRDefault="00352906" w:rsidP="00352906">
            <w:pPr>
              <w:ind w:left="56"/>
              <w:rPr>
                <w:rFonts w:eastAsia="Times New Roman" w:cs="Times New Roman"/>
                <w:bCs/>
                <w:color w:val="231F20"/>
                <w:sz w:val="24"/>
                <w:szCs w:val="24"/>
              </w:rPr>
            </w:pPr>
            <w:r w:rsidRPr="00FB4410">
              <w:rPr>
                <w:rFonts w:eastAsia="Times New Roman" w:cs="Times New Roman"/>
                <w:b/>
                <w:bCs/>
                <w:color w:val="231F20"/>
                <w:spacing w:val="-3"/>
                <w:sz w:val="24"/>
                <w:szCs w:val="24"/>
              </w:rPr>
              <w:t>SD3:</w:t>
            </w:r>
            <w:r w:rsidRPr="00FB4410">
              <w:rPr>
                <w:rFonts w:eastAsia="Times New Roman" w:cs="Times New Roman"/>
                <w:bCs/>
                <w:color w:val="231F20"/>
                <w:spacing w:val="-3"/>
                <w:sz w:val="24"/>
                <w:szCs w:val="24"/>
              </w:rPr>
              <w:t xml:space="preserve"> </w:t>
            </w:r>
            <w:r w:rsidR="00FE5752" w:rsidRPr="00FB4410">
              <w:rPr>
                <w:rFonts w:eastAsia="Times New Roman" w:cs="Times New Roman"/>
                <w:bCs/>
                <w:color w:val="231F20"/>
                <w:spacing w:val="-3"/>
                <w:sz w:val="24"/>
                <w:szCs w:val="24"/>
              </w:rPr>
              <w:t>P</w:t>
            </w:r>
            <w:r w:rsidR="00FE5752" w:rsidRPr="00FB4410">
              <w:rPr>
                <w:rFonts w:eastAsia="Times New Roman" w:cs="Times New Roman"/>
                <w:bCs/>
                <w:color w:val="231F20"/>
                <w:spacing w:val="-1"/>
                <w:sz w:val="24"/>
                <w:szCs w:val="24"/>
              </w:rPr>
              <w:t>r</w:t>
            </w:r>
            <w:r w:rsidR="00FE5752" w:rsidRPr="00FB4410">
              <w:rPr>
                <w:rFonts w:eastAsia="Times New Roman" w:cs="Times New Roman"/>
                <w:bCs/>
                <w:color w:val="231F20"/>
                <w:spacing w:val="2"/>
                <w:sz w:val="24"/>
                <w:szCs w:val="24"/>
              </w:rPr>
              <w:t>o</w:t>
            </w:r>
            <w:r w:rsidR="00FE5752" w:rsidRPr="00FB4410">
              <w:rPr>
                <w:rFonts w:eastAsia="Times New Roman" w:cs="Times New Roman"/>
                <w:bCs/>
                <w:color w:val="231F20"/>
                <w:spacing w:val="-1"/>
                <w:sz w:val="24"/>
                <w:szCs w:val="24"/>
              </w:rPr>
              <w:t>m</w:t>
            </w:r>
            <w:r w:rsidR="00FE5752" w:rsidRPr="00FB4410">
              <w:rPr>
                <w:rFonts w:eastAsia="Times New Roman" w:cs="Times New Roman"/>
                <w:bCs/>
                <w:color w:val="231F20"/>
                <w:sz w:val="24"/>
                <w:szCs w:val="24"/>
              </w:rPr>
              <w:t>ote</w:t>
            </w:r>
            <w:r w:rsidR="00FE5752" w:rsidRPr="00FB4410">
              <w:rPr>
                <w:rFonts w:eastAsia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FE5752" w:rsidRPr="00FB4410">
              <w:rPr>
                <w:rFonts w:eastAsia="Times New Roman" w:cs="Times New Roman"/>
                <w:bCs/>
                <w:color w:val="231F20"/>
                <w:sz w:val="24"/>
                <w:szCs w:val="24"/>
              </w:rPr>
              <w:t>enrol</w:t>
            </w:r>
            <w:r w:rsidR="00FE5752" w:rsidRPr="00FB4410">
              <w:rPr>
                <w:rFonts w:eastAsia="Times New Roman" w:cs="Times New Roman"/>
                <w:bCs/>
                <w:color w:val="231F20"/>
                <w:spacing w:val="3"/>
                <w:sz w:val="24"/>
                <w:szCs w:val="24"/>
              </w:rPr>
              <w:t>l</w:t>
            </w:r>
            <w:r w:rsidR="00FE5752" w:rsidRPr="00FB4410">
              <w:rPr>
                <w:rFonts w:eastAsia="Times New Roman" w:cs="Times New Roman"/>
                <w:bCs/>
                <w:color w:val="231F20"/>
                <w:spacing w:val="-3"/>
                <w:sz w:val="24"/>
                <w:szCs w:val="24"/>
              </w:rPr>
              <w:t>m</w:t>
            </w:r>
            <w:r w:rsidR="00FE5752" w:rsidRPr="00FB4410">
              <w:rPr>
                <w:rFonts w:eastAsia="Times New Roman" w:cs="Times New Roman"/>
                <w:bCs/>
                <w:color w:val="231F20"/>
                <w:spacing w:val="-1"/>
                <w:sz w:val="24"/>
                <w:szCs w:val="24"/>
              </w:rPr>
              <w:t>e</w:t>
            </w:r>
            <w:r w:rsidR="00FE5752" w:rsidRPr="00FB4410">
              <w:rPr>
                <w:rFonts w:eastAsia="Times New Roman" w:cs="Times New Roman"/>
                <w:bCs/>
                <w:color w:val="231F20"/>
                <w:spacing w:val="3"/>
                <w:sz w:val="24"/>
                <w:szCs w:val="24"/>
              </w:rPr>
              <w:t>n</w:t>
            </w:r>
            <w:r w:rsidR="00FE5752" w:rsidRPr="00FB4410">
              <w:rPr>
                <w:rFonts w:eastAsia="Times New Roman" w:cs="Times New Roman"/>
                <w:bCs/>
                <w:color w:val="231F20"/>
                <w:sz w:val="24"/>
                <w:szCs w:val="24"/>
              </w:rPr>
              <w:t>t</w:t>
            </w:r>
            <w:r w:rsidR="00FE5752" w:rsidRPr="00FB4410">
              <w:rPr>
                <w:rFonts w:eastAsia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FE5752" w:rsidRPr="00FB4410">
              <w:rPr>
                <w:rFonts w:eastAsia="Times New Roman" w:cs="Times New Roman"/>
                <w:bCs/>
                <w:color w:val="231F20"/>
                <w:sz w:val="24"/>
                <w:szCs w:val="24"/>
              </w:rPr>
              <w:t>gro</w:t>
            </w:r>
            <w:r w:rsidR="00FE5752" w:rsidRPr="00FB4410">
              <w:rPr>
                <w:rFonts w:eastAsia="Times New Roman" w:cs="Times New Roman"/>
                <w:bCs/>
                <w:color w:val="231F20"/>
                <w:spacing w:val="2"/>
                <w:sz w:val="24"/>
                <w:szCs w:val="24"/>
              </w:rPr>
              <w:t>w</w:t>
            </w:r>
            <w:r w:rsidR="00FE5752" w:rsidRPr="00FB4410">
              <w:rPr>
                <w:rFonts w:eastAsia="Times New Roman" w:cs="Times New Roman"/>
                <w:bCs/>
                <w:color w:val="231F20"/>
                <w:sz w:val="24"/>
                <w:szCs w:val="24"/>
              </w:rPr>
              <w:t>th and access</w:t>
            </w:r>
            <w:bookmarkStart w:id="0" w:name="_GoBack"/>
            <w:bookmarkEnd w:id="0"/>
          </w:p>
        </w:tc>
      </w:tr>
    </w:tbl>
    <w:p w:rsidR="00FE5752" w:rsidRPr="00FB4410" w:rsidRDefault="00FE5752" w:rsidP="00352906">
      <w:pPr>
        <w:spacing w:after="0" w:line="240" w:lineRule="auto"/>
        <w:ind w:left="117" w:right="1006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FE5752" w:rsidRPr="00FB4410" w:rsidRDefault="00FE5752" w:rsidP="00FE5752">
      <w:pPr>
        <w:spacing w:after="0" w:line="240" w:lineRule="auto"/>
        <w:ind w:left="117" w:right="1006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:rsidR="00B9410E" w:rsidRPr="00FB4410" w:rsidRDefault="00352906" w:rsidP="00352906">
      <w:pPr>
        <w:rPr>
          <w:b/>
          <w:sz w:val="24"/>
          <w:szCs w:val="24"/>
        </w:rPr>
      </w:pPr>
      <w:r w:rsidRPr="00FB4410">
        <w:rPr>
          <w:b/>
          <w:sz w:val="24"/>
          <w:szCs w:val="24"/>
        </w:rPr>
        <w:t>Questions</w:t>
      </w:r>
      <w:r w:rsidR="00FB4410" w:rsidRPr="00FB4410">
        <w:rPr>
          <w:b/>
          <w:sz w:val="24"/>
          <w:szCs w:val="24"/>
        </w:rPr>
        <w:t>/Comments</w:t>
      </w:r>
      <w:r w:rsidRPr="00FB4410">
        <w:rPr>
          <w:b/>
          <w:sz w:val="24"/>
          <w:szCs w:val="24"/>
        </w:rPr>
        <w:t>:</w:t>
      </w:r>
    </w:p>
    <w:p w:rsidR="00352906" w:rsidRPr="00FB4410" w:rsidRDefault="00FB4410" w:rsidP="0035290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B4410">
        <w:rPr>
          <w:sz w:val="24"/>
          <w:szCs w:val="24"/>
        </w:rPr>
        <w:t xml:space="preserve">It is imperative for the YCCC Strategic Plan to accommodate the MCCS Strategic Plan, but we can have campus-specific goals as well (i.e. new building, growth, </w:t>
      </w:r>
      <w:proofErr w:type="spellStart"/>
      <w:r w:rsidRPr="00FB4410">
        <w:rPr>
          <w:sz w:val="24"/>
          <w:szCs w:val="24"/>
        </w:rPr>
        <w:t>etc</w:t>
      </w:r>
      <w:proofErr w:type="spellEnd"/>
      <w:r w:rsidRPr="00FB4410">
        <w:rPr>
          <w:sz w:val="24"/>
          <w:szCs w:val="24"/>
        </w:rPr>
        <w:t>…)</w:t>
      </w:r>
    </w:p>
    <w:p w:rsidR="00FB4410" w:rsidRPr="00FB4410" w:rsidRDefault="00FB4410" w:rsidP="00FB4410">
      <w:pPr>
        <w:pStyle w:val="ListParagraph"/>
        <w:rPr>
          <w:sz w:val="24"/>
          <w:szCs w:val="24"/>
        </w:rPr>
      </w:pPr>
    </w:p>
    <w:p w:rsidR="00FB4410" w:rsidRPr="00FB4410" w:rsidRDefault="00FB4410" w:rsidP="00FB441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B4410">
        <w:rPr>
          <w:sz w:val="24"/>
          <w:szCs w:val="24"/>
        </w:rPr>
        <w:t>An affective Strategic Plan has 4-5 core goals and the MCCS goals seem to align well with most of our current YCCC Strategic Directions, should we adopt and wordsmith them for YCCC?</w:t>
      </w:r>
    </w:p>
    <w:p w:rsidR="00FB4410" w:rsidRPr="00FB4410" w:rsidRDefault="00FB4410" w:rsidP="00FB4410">
      <w:pPr>
        <w:pStyle w:val="ListParagraph"/>
        <w:rPr>
          <w:sz w:val="24"/>
          <w:szCs w:val="24"/>
        </w:rPr>
      </w:pPr>
    </w:p>
    <w:p w:rsidR="00FB4410" w:rsidRPr="00FB4410" w:rsidRDefault="00FB4410" w:rsidP="0035290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B4410">
        <w:rPr>
          <w:sz w:val="24"/>
          <w:szCs w:val="24"/>
        </w:rPr>
        <w:t>Are there and that stand out as not strategic and more operational (pragmatic)?</w:t>
      </w:r>
    </w:p>
    <w:sectPr w:rsidR="00FB4410" w:rsidRPr="00FB441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92" w:rsidRDefault="00FB441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F66DCD" wp14:editId="77DF1774">
              <wp:simplePos x="0" y="0"/>
              <wp:positionH relativeFrom="page">
                <wp:posOffset>3826510</wp:posOffset>
              </wp:positionH>
              <wp:positionV relativeFrom="page">
                <wp:posOffset>9274175</wp:posOffset>
              </wp:positionV>
              <wp:extent cx="121920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692" w:rsidRDefault="00FB4410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color w:val="231F20"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730.25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" filled="f" stroked="f">
              <v:textbox inset="0,0,0,0">
                <w:txbxContent>
                  <w:p w:rsidR="00EC3692" w:rsidRDefault="00FB4410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color w:val="231F20"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BBA"/>
    <w:multiLevelType w:val="hybridMultilevel"/>
    <w:tmpl w:val="192C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848CF"/>
    <w:multiLevelType w:val="hybridMultilevel"/>
    <w:tmpl w:val="BDCA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E7633"/>
    <w:multiLevelType w:val="hybridMultilevel"/>
    <w:tmpl w:val="CB94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F1FAA"/>
    <w:multiLevelType w:val="hybridMultilevel"/>
    <w:tmpl w:val="04CE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0E"/>
    <w:rsid w:val="00352906"/>
    <w:rsid w:val="006D46A3"/>
    <w:rsid w:val="00B9410E"/>
    <w:rsid w:val="00FB4410"/>
    <w:rsid w:val="00FE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Gill</dc:creator>
  <cp:lastModifiedBy>Nicholas Gill</cp:lastModifiedBy>
  <cp:revision>1</cp:revision>
  <dcterms:created xsi:type="dcterms:W3CDTF">2016-01-25T15:14:00Z</dcterms:created>
  <dcterms:modified xsi:type="dcterms:W3CDTF">2016-01-25T15:49:00Z</dcterms:modified>
</cp:coreProperties>
</file>