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7BE" w:rsidRPr="005417BE" w:rsidRDefault="00D30C34" w:rsidP="00D30C34">
      <w:pPr>
        <w:spacing w:after="0"/>
        <w:rPr>
          <w:rFonts w:cstheme="minorHAnsi"/>
        </w:rPr>
      </w:pPr>
      <w:r w:rsidRPr="005417BE">
        <w:rPr>
          <w:rFonts w:cstheme="minorHAnsi"/>
          <w:noProof/>
        </w:rPr>
        <w:drawing>
          <wp:inline distT="0" distB="0" distL="0" distR="0" wp14:anchorId="3AFF61C9" wp14:editId="725722F9">
            <wp:extent cx="1703213" cy="601134"/>
            <wp:effectExtent l="0" t="0" r="0" b="0"/>
            <wp:docPr id="1" name="Picture 1" descr="YC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CCC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90" cy="60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17BE">
        <w:rPr>
          <w:rFonts w:cstheme="minorHAnsi"/>
        </w:rPr>
        <w:tab/>
      </w:r>
      <w:r w:rsidRPr="005417BE">
        <w:rPr>
          <w:rFonts w:cstheme="minorHAnsi"/>
        </w:rPr>
        <w:tab/>
      </w:r>
    </w:p>
    <w:p w:rsidR="005417BE" w:rsidRPr="005417BE" w:rsidRDefault="005417BE" w:rsidP="00D30C34">
      <w:pPr>
        <w:spacing w:after="0"/>
        <w:rPr>
          <w:rFonts w:cstheme="minorHAnsi"/>
        </w:rPr>
      </w:pPr>
    </w:p>
    <w:p w:rsidR="00445676" w:rsidRDefault="00445676" w:rsidP="00D30C34">
      <w:pPr>
        <w:spacing w:after="0"/>
        <w:rPr>
          <w:rFonts w:cstheme="minorHAnsi"/>
          <w:b/>
          <w:sz w:val="32"/>
          <w:szCs w:val="32"/>
        </w:rPr>
      </w:pPr>
    </w:p>
    <w:p w:rsidR="00D30C34" w:rsidRPr="002F2FEB" w:rsidRDefault="00EA0D1A" w:rsidP="00A0740C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Assessment Committee</w:t>
      </w:r>
      <w:r w:rsidR="001B0142">
        <w:rPr>
          <w:rFonts w:cstheme="minorHAnsi"/>
          <w:b/>
          <w:sz w:val="32"/>
          <w:szCs w:val="32"/>
        </w:rPr>
        <w:t xml:space="preserve"> Minutes</w:t>
      </w:r>
    </w:p>
    <w:p w:rsidR="002F2FEB" w:rsidRPr="002F2FEB" w:rsidRDefault="00CC37A8" w:rsidP="00A0740C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Thursday </w:t>
      </w:r>
      <w:r w:rsidR="006412F1">
        <w:rPr>
          <w:rFonts w:cstheme="minorHAnsi"/>
          <w:b/>
          <w:sz w:val="24"/>
          <w:szCs w:val="24"/>
        </w:rPr>
        <w:t>January 25, 2018</w:t>
      </w:r>
    </w:p>
    <w:p w:rsidR="002F2FEB" w:rsidRPr="002F2FEB" w:rsidRDefault="002F2FEB" w:rsidP="00A0740C">
      <w:pPr>
        <w:spacing w:after="0"/>
        <w:jc w:val="center"/>
        <w:rPr>
          <w:rFonts w:cstheme="minorHAnsi"/>
          <w:b/>
          <w:sz w:val="24"/>
          <w:szCs w:val="24"/>
        </w:rPr>
      </w:pPr>
      <w:r w:rsidRPr="002F2FEB">
        <w:rPr>
          <w:rFonts w:cstheme="minorHAnsi"/>
          <w:b/>
          <w:sz w:val="24"/>
          <w:szCs w:val="24"/>
        </w:rPr>
        <w:t xml:space="preserve">12:30 – </w:t>
      </w:r>
      <w:proofErr w:type="gramStart"/>
      <w:r w:rsidRPr="002F2FEB">
        <w:rPr>
          <w:rFonts w:cstheme="minorHAnsi"/>
          <w:b/>
          <w:sz w:val="24"/>
          <w:szCs w:val="24"/>
        </w:rPr>
        <w:t xml:space="preserve">2:00 </w:t>
      </w:r>
      <w:r w:rsidR="009F5BD6">
        <w:rPr>
          <w:rFonts w:cstheme="minorHAnsi"/>
          <w:b/>
          <w:sz w:val="24"/>
          <w:szCs w:val="24"/>
        </w:rPr>
        <w:t xml:space="preserve"> Clock</w:t>
      </w:r>
      <w:proofErr w:type="gramEnd"/>
      <w:r w:rsidR="009F5BD6">
        <w:rPr>
          <w:rFonts w:cstheme="minorHAnsi"/>
          <w:b/>
          <w:sz w:val="24"/>
          <w:szCs w:val="24"/>
        </w:rPr>
        <w:t xml:space="preserve"> Tower Conference Room</w:t>
      </w:r>
    </w:p>
    <w:p w:rsidR="001A04E1" w:rsidRDefault="001A04E1" w:rsidP="00D30C34">
      <w:pPr>
        <w:spacing w:after="0"/>
        <w:rPr>
          <w:rFonts w:cstheme="minorHAnsi"/>
          <w:b/>
          <w:sz w:val="16"/>
          <w:szCs w:val="16"/>
        </w:rPr>
      </w:pPr>
    </w:p>
    <w:p w:rsidR="001B0142" w:rsidRDefault="001B0142" w:rsidP="00D30C34">
      <w:pPr>
        <w:spacing w:after="0"/>
        <w:rPr>
          <w:rFonts w:cstheme="minorHAnsi"/>
          <w:b/>
        </w:rPr>
      </w:pPr>
      <w:r w:rsidRPr="001B0142">
        <w:rPr>
          <w:rFonts w:cstheme="minorHAnsi"/>
          <w:b/>
        </w:rPr>
        <w:t>Members Present: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Absent: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Recorder:</w:t>
      </w:r>
    </w:p>
    <w:p w:rsidR="001B0142" w:rsidRPr="001B0142" w:rsidRDefault="001B0142" w:rsidP="00D30C34">
      <w:pPr>
        <w:spacing w:after="0"/>
        <w:rPr>
          <w:rFonts w:cstheme="minorHAnsi"/>
        </w:rPr>
      </w:pPr>
      <w:r w:rsidRPr="001B0142">
        <w:rPr>
          <w:rFonts w:cstheme="minorHAnsi"/>
        </w:rPr>
        <w:t>Claudette Dupee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Nicole Kaszubinski</w:t>
      </w:r>
      <w:r>
        <w:rPr>
          <w:rFonts w:cstheme="minorHAnsi"/>
        </w:rPr>
        <w:tab/>
      </w:r>
      <w:r>
        <w:rPr>
          <w:rFonts w:cstheme="minorHAnsi"/>
        </w:rPr>
        <w:tab/>
        <w:t>Joy Locher</w:t>
      </w:r>
    </w:p>
    <w:p w:rsidR="001B0142" w:rsidRDefault="001B0142" w:rsidP="00D30C34">
      <w:pPr>
        <w:spacing w:after="0"/>
        <w:rPr>
          <w:rFonts w:cstheme="minorHAnsi"/>
        </w:rPr>
      </w:pPr>
      <w:r>
        <w:rPr>
          <w:rFonts w:cstheme="minorHAnsi"/>
        </w:rPr>
        <w:t>Dianne Fallon – Chair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Jesse Miller - resigned</w:t>
      </w:r>
    </w:p>
    <w:p w:rsidR="001B0142" w:rsidRDefault="001B0142" w:rsidP="00D30C34">
      <w:pPr>
        <w:spacing w:after="0"/>
        <w:rPr>
          <w:rFonts w:cstheme="minorHAnsi"/>
        </w:rPr>
      </w:pPr>
      <w:r>
        <w:rPr>
          <w:rFonts w:cstheme="minorHAnsi"/>
        </w:rPr>
        <w:t>Cathleen Ferrick</w:t>
      </w:r>
    </w:p>
    <w:p w:rsidR="001B0142" w:rsidRDefault="001B0142" w:rsidP="00D30C34">
      <w:pPr>
        <w:spacing w:after="0"/>
        <w:rPr>
          <w:rFonts w:cstheme="minorHAnsi"/>
        </w:rPr>
      </w:pPr>
      <w:r>
        <w:rPr>
          <w:rFonts w:cstheme="minorHAnsi"/>
        </w:rPr>
        <w:t>Paula Gagnon</w:t>
      </w:r>
    </w:p>
    <w:p w:rsidR="001B0142" w:rsidRDefault="001B0142" w:rsidP="00D30C34">
      <w:pPr>
        <w:spacing w:after="0"/>
        <w:rPr>
          <w:rFonts w:cstheme="minorHAnsi"/>
        </w:rPr>
      </w:pPr>
      <w:r>
        <w:rPr>
          <w:rFonts w:cstheme="minorHAnsi"/>
        </w:rPr>
        <w:t>Annette Tanguay</w:t>
      </w:r>
    </w:p>
    <w:p w:rsidR="001B0142" w:rsidRPr="001B0142" w:rsidRDefault="001B0142" w:rsidP="00D30C34">
      <w:pPr>
        <w:spacing w:after="0"/>
        <w:rPr>
          <w:rFonts w:cstheme="minorHAnsi"/>
        </w:rPr>
      </w:pPr>
    </w:p>
    <w:p w:rsidR="00445676" w:rsidRPr="005417BE" w:rsidRDefault="00445676" w:rsidP="00D30C34">
      <w:pPr>
        <w:spacing w:after="0"/>
        <w:rPr>
          <w:rFonts w:cstheme="minorHAnsi"/>
          <w:b/>
          <w:sz w:val="16"/>
          <w:szCs w:val="16"/>
        </w:rPr>
      </w:pPr>
    </w:p>
    <w:p w:rsidR="00D30C34" w:rsidRPr="005417BE" w:rsidRDefault="00D30C34" w:rsidP="00D30C34">
      <w:pPr>
        <w:spacing w:after="0"/>
        <w:rPr>
          <w:rFonts w:cstheme="minorHAnsi"/>
          <w:b/>
          <w:sz w:val="32"/>
          <w:szCs w:val="32"/>
        </w:rPr>
      </w:pPr>
      <w:r w:rsidRPr="005417BE">
        <w:rPr>
          <w:rFonts w:cstheme="minorHAnsi"/>
          <w:b/>
          <w:sz w:val="32"/>
          <w:szCs w:val="32"/>
        </w:rPr>
        <w:t>AGENDA</w:t>
      </w:r>
    </w:p>
    <w:p w:rsidR="00BC4DEE" w:rsidRPr="005417BE" w:rsidRDefault="00BC4DEE" w:rsidP="00D30C34">
      <w:pPr>
        <w:spacing w:after="0"/>
        <w:rPr>
          <w:rFonts w:cstheme="minorHAnsi"/>
        </w:rPr>
      </w:pPr>
    </w:p>
    <w:p w:rsidR="00D30C34" w:rsidRPr="0032635D" w:rsidRDefault="00D30C34" w:rsidP="00D30C34">
      <w:pPr>
        <w:spacing w:after="0"/>
        <w:rPr>
          <w:rFonts w:cstheme="minorHAnsi"/>
          <w:b/>
        </w:rPr>
      </w:pPr>
      <w:r w:rsidRPr="0032635D">
        <w:rPr>
          <w:rFonts w:cstheme="minorHAnsi"/>
          <w:b/>
        </w:rPr>
        <w:t>1. Call to Order</w:t>
      </w:r>
    </w:p>
    <w:p w:rsidR="001B0142" w:rsidRPr="005417BE" w:rsidRDefault="001B0142" w:rsidP="00D30C34">
      <w:pPr>
        <w:spacing w:after="0"/>
        <w:rPr>
          <w:rFonts w:cstheme="minorHAnsi"/>
        </w:rPr>
      </w:pPr>
      <w:r>
        <w:rPr>
          <w:rFonts w:cstheme="minorHAnsi"/>
        </w:rPr>
        <w:tab/>
        <w:t>By Chair</w:t>
      </w:r>
      <w:r w:rsidR="00AB6220">
        <w:rPr>
          <w:rFonts w:cstheme="minorHAnsi"/>
        </w:rPr>
        <w:t xml:space="preserve"> Dianne Fallon</w:t>
      </w:r>
    </w:p>
    <w:p w:rsidR="00D30C34" w:rsidRPr="005417BE" w:rsidRDefault="00D30C34" w:rsidP="00D30C34">
      <w:pPr>
        <w:spacing w:after="0"/>
        <w:rPr>
          <w:rFonts w:cstheme="minorHAnsi"/>
          <w:sz w:val="16"/>
          <w:szCs w:val="16"/>
        </w:rPr>
      </w:pPr>
    </w:p>
    <w:p w:rsidR="00D30C34" w:rsidRPr="0032635D" w:rsidRDefault="00D30C34" w:rsidP="00D30C34">
      <w:pPr>
        <w:spacing w:after="0"/>
        <w:rPr>
          <w:rFonts w:cstheme="minorHAnsi"/>
          <w:b/>
        </w:rPr>
      </w:pPr>
      <w:r w:rsidRPr="0032635D">
        <w:rPr>
          <w:rFonts w:cstheme="minorHAnsi"/>
          <w:b/>
        </w:rPr>
        <w:t xml:space="preserve">2. Approval of </w:t>
      </w:r>
      <w:r w:rsidR="00004FC9" w:rsidRPr="0032635D">
        <w:rPr>
          <w:rFonts w:cstheme="minorHAnsi"/>
          <w:b/>
        </w:rPr>
        <w:t>a</w:t>
      </w:r>
      <w:r w:rsidRPr="0032635D">
        <w:rPr>
          <w:rFonts w:cstheme="minorHAnsi"/>
          <w:b/>
        </w:rPr>
        <w:t>genda</w:t>
      </w:r>
    </w:p>
    <w:p w:rsidR="001B0142" w:rsidRDefault="004D4956" w:rsidP="004D4956">
      <w:pPr>
        <w:spacing w:after="0"/>
        <w:ind w:left="720"/>
        <w:rPr>
          <w:rFonts w:cstheme="minorHAnsi"/>
        </w:rPr>
      </w:pPr>
      <w:r>
        <w:rPr>
          <w:rFonts w:cstheme="minorHAnsi"/>
        </w:rPr>
        <w:t>The committee made some adjustments to the “New Business” section that is reflected in #4.  The revised agenda was approved after a m</w:t>
      </w:r>
      <w:r w:rsidR="00A0740C">
        <w:rPr>
          <w:rFonts w:cstheme="minorHAnsi"/>
        </w:rPr>
        <w:t xml:space="preserve">otion made by Paula Gagnon and </w:t>
      </w:r>
      <w:r>
        <w:rPr>
          <w:rFonts w:cstheme="minorHAnsi"/>
        </w:rPr>
        <w:t>seconded by Claudette Dupee.</w:t>
      </w:r>
    </w:p>
    <w:p w:rsidR="004D4956" w:rsidRPr="001B0142" w:rsidRDefault="004D4956" w:rsidP="00D30C34">
      <w:pPr>
        <w:spacing w:after="0"/>
        <w:rPr>
          <w:rFonts w:cstheme="minorHAnsi"/>
        </w:rPr>
      </w:pPr>
    </w:p>
    <w:p w:rsidR="00D30C34" w:rsidRPr="0032635D" w:rsidRDefault="00BE2B1B" w:rsidP="00D30C34">
      <w:pPr>
        <w:spacing w:after="0"/>
        <w:rPr>
          <w:rFonts w:cstheme="minorHAnsi"/>
          <w:b/>
        </w:rPr>
      </w:pPr>
      <w:r w:rsidRPr="0032635D">
        <w:rPr>
          <w:rFonts w:cstheme="minorHAnsi"/>
          <w:b/>
        </w:rPr>
        <w:t xml:space="preserve">3. Approval of </w:t>
      </w:r>
      <w:r w:rsidR="006412F1" w:rsidRPr="0032635D">
        <w:rPr>
          <w:rFonts w:cstheme="minorHAnsi"/>
          <w:b/>
        </w:rPr>
        <w:t>Nov</w:t>
      </w:r>
      <w:r w:rsidR="00DA6ACF" w:rsidRPr="0032635D">
        <w:rPr>
          <w:rFonts w:cstheme="minorHAnsi"/>
          <w:b/>
        </w:rPr>
        <w:t>em</w:t>
      </w:r>
      <w:r w:rsidR="006412F1" w:rsidRPr="0032635D">
        <w:rPr>
          <w:rFonts w:cstheme="minorHAnsi"/>
          <w:b/>
        </w:rPr>
        <w:t>ber</w:t>
      </w:r>
      <w:r w:rsidR="00AE34E0" w:rsidRPr="0032635D">
        <w:rPr>
          <w:rFonts w:cstheme="minorHAnsi"/>
          <w:b/>
        </w:rPr>
        <w:t xml:space="preserve"> 2017</w:t>
      </w:r>
      <w:r w:rsidR="002F7C93" w:rsidRPr="0032635D">
        <w:rPr>
          <w:rFonts w:cstheme="minorHAnsi"/>
          <w:b/>
        </w:rPr>
        <w:t xml:space="preserve"> </w:t>
      </w:r>
      <w:r w:rsidR="00004FC9" w:rsidRPr="0032635D">
        <w:rPr>
          <w:rFonts w:cstheme="minorHAnsi"/>
          <w:b/>
        </w:rPr>
        <w:t>m</w:t>
      </w:r>
      <w:r w:rsidR="00D30C34" w:rsidRPr="0032635D">
        <w:rPr>
          <w:rFonts w:cstheme="minorHAnsi"/>
          <w:b/>
        </w:rPr>
        <w:t>inutes</w:t>
      </w:r>
    </w:p>
    <w:p w:rsidR="00D30C34" w:rsidRPr="001B0142" w:rsidRDefault="001B0142" w:rsidP="00D30C34">
      <w:pPr>
        <w:spacing w:after="0"/>
        <w:rPr>
          <w:rFonts w:cstheme="minorHAnsi"/>
        </w:rPr>
      </w:pPr>
      <w:r w:rsidRPr="001B0142">
        <w:rPr>
          <w:rFonts w:cstheme="minorHAnsi"/>
        </w:rPr>
        <w:tab/>
        <w:t>Cathleen Ferrick made a m</w:t>
      </w:r>
      <w:r w:rsidR="004D4956">
        <w:rPr>
          <w:rFonts w:cstheme="minorHAnsi"/>
        </w:rPr>
        <w:t xml:space="preserve">otion to approve, seconded </w:t>
      </w:r>
      <w:r w:rsidR="00A0740C">
        <w:rPr>
          <w:rFonts w:cstheme="minorHAnsi"/>
        </w:rPr>
        <w:t xml:space="preserve">by </w:t>
      </w:r>
      <w:r w:rsidR="004D4956">
        <w:rPr>
          <w:rFonts w:cstheme="minorHAnsi"/>
        </w:rPr>
        <w:t>Annette Tanguay</w:t>
      </w:r>
      <w:r w:rsidRPr="001B0142">
        <w:rPr>
          <w:rFonts w:cstheme="minorHAnsi"/>
        </w:rPr>
        <w:t>, and passed.</w:t>
      </w:r>
    </w:p>
    <w:p w:rsidR="001B0142" w:rsidRPr="001B0142" w:rsidRDefault="001B0142" w:rsidP="00D30C34">
      <w:pPr>
        <w:spacing w:after="0"/>
        <w:rPr>
          <w:rFonts w:cstheme="minorHAnsi"/>
        </w:rPr>
      </w:pPr>
    </w:p>
    <w:p w:rsidR="00244DB9" w:rsidRDefault="00004FC9" w:rsidP="00D30C34">
      <w:pPr>
        <w:spacing w:after="0"/>
        <w:rPr>
          <w:rFonts w:cstheme="minorHAnsi"/>
          <w:b/>
        </w:rPr>
      </w:pPr>
      <w:r w:rsidRPr="0032635D">
        <w:rPr>
          <w:rFonts w:cstheme="minorHAnsi"/>
          <w:b/>
        </w:rPr>
        <w:t>4</w:t>
      </w:r>
      <w:r w:rsidR="007B55D5" w:rsidRPr="0032635D">
        <w:rPr>
          <w:rFonts w:cstheme="minorHAnsi"/>
          <w:b/>
        </w:rPr>
        <w:t>. New Business</w:t>
      </w:r>
    </w:p>
    <w:p w:rsidR="0032635D" w:rsidRPr="0032635D" w:rsidRDefault="0032635D" w:rsidP="00D30C34">
      <w:pPr>
        <w:spacing w:after="0"/>
        <w:rPr>
          <w:rFonts w:cstheme="minorHAnsi"/>
          <w:b/>
        </w:rPr>
      </w:pPr>
    </w:p>
    <w:p w:rsidR="001B0142" w:rsidRPr="0032635D" w:rsidRDefault="001B0142" w:rsidP="00D30C34">
      <w:pPr>
        <w:spacing w:after="0"/>
        <w:rPr>
          <w:rFonts w:cstheme="minorHAnsi"/>
          <w:b/>
        </w:rPr>
      </w:pPr>
      <w:r>
        <w:rPr>
          <w:rFonts w:cstheme="minorHAnsi"/>
        </w:rPr>
        <w:tab/>
      </w:r>
      <w:r w:rsidRPr="0032635D">
        <w:rPr>
          <w:rFonts w:cstheme="minorHAnsi"/>
          <w:b/>
        </w:rPr>
        <w:t>4.1 E-series forms</w:t>
      </w:r>
    </w:p>
    <w:p w:rsidR="00A0740C" w:rsidRDefault="004D4956" w:rsidP="004D4956">
      <w:pPr>
        <w:spacing w:after="0"/>
        <w:ind w:left="1440"/>
        <w:rPr>
          <w:rFonts w:cstheme="minorHAnsi"/>
        </w:rPr>
      </w:pPr>
      <w:r>
        <w:rPr>
          <w:rFonts w:cstheme="minorHAnsi"/>
        </w:rPr>
        <w:t xml:space="preserve">This will be an agenda item at the next meeting. </w:t>
      </w:r>
      <w:r w:rsidR="00A0740C">
        <w:rPr>
          <w:rFonts w:cstheme="minorHAnsi"/>
        </w:rPr>
        <w:t xml:space="preserve"> </w:t>
      </w:r>
      <w:r>
        <w:rPr>
          <w:rFonts w:cstheme="minorHAnsi"/>
        </w:rPr>
        <w:t xml:space="preserve">The Chair cautioned the committee not take on the responsibilities of a staff job. </w:t>
      </w:r>
      <w:r w:rsidR="00A0740C">
        <w:rPr>
          <w:rFonts w:cstheme="minorHAnsi"/>
        </w:rPr>
        <w:t xml:space="preserve"> </w:t>
      </w:r>
    </w:p>
    <w:p w:rsidR="004D4956" w:rsidRPr="00A0740C" w:rsidRDefault="00A0740C" w:rsidP="00A0740C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Cathy</w:t>
      </w:r>
      <w:r w:rsidR="004D4956" w:rsidRPr="00A0740C">
        <w:rPr>
          <w:rFonts w:cstheme="minorHAnsi"/>
        </w:rPr>
        <w:t xml:space="preserve"> will send a link to the forms to committee members.</w:t>
      </w:r>
    </w:p>
    <w:p w:rsidR="0032635D" w:rsidRPr="001B0142" w:rsidRDefault="0032635D" w:rsidP="004D4956">
      <w:pPr>
        <w:spacing w:after="0"/>
        <w:ind w:left="1440"/>
        <w:rPr>
          <w:rFonts w:cstheme="minorHAnsi"/>
        </w:rPr>
      </w:pPr>
    </w:p>
    <w:p w:rsidR="00823409" w:rsidRPr="0032635D" w:rsidRDefault="001B0142" w:rsidP="009A7B9B">
      <w:pPr>
        <w:spacing w:after="0"/>
        <w:ind w:left="720"/>
        <w:rPr>
          <w:rFonts w:cstheme="minorHAnsi"/>
          <w:b/>
        </w:rPr>
      </w:pPr>
      <w:r>
        <w:rPr>
          <w:rFonts w:cstheme="minorHAnsi"/>
        </w:rPr>
        <w:t>4.2</w:t>
      </w:r>
      <w:r w:rsidR="00B40D3F">
        <w:rPr>
          <w:rFonts w:cstheme="minorHAnsi"/>
        </w:rPr>
        <w:t xml:space="preserve"> </w:t>
      </w:r>
      <w:r w:rsidR="006412F1" w:rsidRPr="0032635D">
        <w:rPr>
          <w:rFonts w:cstheme="minorHAnsi"/>
          <w:b/>
        </w:rPr>
        <w:t>Discussion of f</w:t>
      </w:r>
      <w:r w:rsidR="009F5BD6" w:rsidRPr="0032635D">
        <w:rPr>
          <w:rFonts w:cstheme="minorHAnsi"/>
          <w:b/>
        </w:rPr>
        <w:t xml:space="preserve">aculty survey </w:t>
      </w:r>
      <w:r w:rsidR="006412F1" w:rsidRPr="0032635D">
        <w:rPr>
          <w:rFonts w:cstheme="minorHAnsi"/>
          <w:b/>
        </w:rPr>
        <w:t xml:space="preserve">responses on </w:t>
      </w:r>
      <w:r w:rsidR="009F5BD6" w:rsidRPr="0032635D">
        <w:rPr>
          <w:rFonts w:cstheme="minorHAnsi"/>
          <w:b/>
        </w:rPr>
        <w:t>global awareness</w:t>
      </w:r>
      <w:r w:rsidR="006412F1" w:rsidRPr="0032635D">
        <w:rPr>
          <w:rFonts w:cstheme="minorHAnsi"/>
          <w:b/>
        </w:rPr>
        <w:t>,</w:t>
      </w:r>
      <w:r w:rsidR="009F5BD6" w:rsidRPr="0032635D">
        <w:rPr>
          <w:rFonts w:cstheme="minorHAnsi"/>
          <w:b/>
        </w:rPr>
        <w:t xml:space="preserve"> diversity</w:t>
      </w:r>
      <w:r w:rsidR="006412F1" w:rsidRPr="0032635D">
        <w:rPr>
          <w:rFonts w:cstheme="minorHAnsi"/>
          <w:b/>
        </w:rPr>
        <w:t>, and tolerance</w:t>
      </w:r>
      <w:r w:rsidR="009F5BD6" w:rsidRPr="0032635D">
        <w:rPr>
          <w:rFonts w:cstheme="minorHAnsi"/>
          <w:b/>
        </w:rPr>
        <w:t xml:space="preserve"> ILO</w:t>
      </w:r>
    </w:p>
    <w:p w:rsidR="004D4956" w:rsidRDefault="004D4956" w:rsidP="004D4956">
      <w:pPr>
        <w:spacing w:after="0"/>
        <w:ind w:left="1440"/>
        <w:rPr>
          <w:rFonts w:cstheme="minorHAnsi"/>
        </w:rPr>
      </w:pPr>
      <w:r>
        <w:rPr>
          <w:rFonts w:cstheme="minorHAnsi"/>
        </w:rPr>
        <w:t>Ther</w:t>
      </w:r>
      <w:r w:rsidR="00A0740C">
        <w:rPr>
          <w:rFonts w:cstheme="minorHAnsi"/>
        </w:rPr>
        <w:t>e was an inability to choose more than one answer</w:t>
      </w:r>
      <w:r>
        <w:rPr>
          <w:rFonts w:cstheme="minorHAnsi"/>
        </w:rPr>
        <w:t xml:space="preserve"> in some questions.  Overall the committee thought that although flawed, the survey served as a good first indicator.  If sharing with the faculty</w:t>
      </w:r>
      <w:r w:rsidR="00A0740C">
        <w:rPr>
          <w:rFonts w:cstheme="minorHAnsi"/>
        </w:rPr>
        <w:t>,</w:t>
      </w:r>
      <w:r>
        <w:rPr>
          <w:rFonts w:cstheme="minorHAnsi"/>
        </w:rPr>
        <w:t xml:space="preserve"> a summary would be better than sharing the complete survey.</w:t>
      </w:r>
    </w:p>
    <w:p w:rsidR="004D4956" w:rsidRDefault="004D4956" w:rsidP="0032635D">
      <w:pPr>
        <w:spacing w:after="0"/>
        <w:rPr>
          <w:rFonts w:cstheme="minorHAnsi"/>
        </w:rPr>
      </w:pPr>
    </w:p>
    <w:p w:rsidR="004D4956" w:rsidRDefault="004D4956" w:rsidP="004D4956">
      <w:pPr>
        <w:spacing w:after="0"/>
        <w:ind w:left="1440"/>
        <w:rPr>
          <w:rFonts w:cstheme="minorHAnsi"/>
        </w:rPr>
      </w:pPr>
      <w:r>
        <w:rPr>
          <w:rFonts w:cstheme="minorHAnsi"/>
        </w:rPr>
        <w:t xml:space="preserve">Paula asked </w:t>
      </w:r>
      <w:r w:rsidR="00A0740C">
        <w:rPr>
          <w:rFonts w:cstheme="minorHAnsi"/>
        </w:rPr>
        <w:t>the committee to consider LEAP d</w:t>
      </w:r>
      <w:r>
        <w:rPr>
          <w:rFonts w:cstheme="minorHAnsi"/>
        </w:rPr>
        <w:t xml:space="preserve">omains.  CESSIE also captures data about diversity from the </w:t>
      </w:r>
      <w:r w:rsidR="0032635D">
        <w:rPr>
          <w:rFonts w:cstheme="minorHAnsi"/>
        </w:rPr>
        <w:t xml:space="preserve">200 level </w:t>
      </w:r>
      <w:r>
        <w:rPr>
          <w:rFonts w:cstheme="minorHAnsi"/>
        </w:rPr>
        <w:t>student’s perspective.</w:t>
      </w:r>
    </w:p>
    <w:p w:rsidR="0032635D" w:rsidRDefault="0032635D" w:rsidP="004D4956">
      <w:pPr>
        <w:spacing w:after="0"/>
        <w:ind w:left="1440"/>
        <w:rPr>
          <w:rFonts w:cstheme="minorHAnsi"/>
        </w:rPr>
      </w:pPr>
    </w:p>
    <w:p w:rsidR="0032635D" w:rsidRPr="0032635D" w:rsidRDefault="0032635D" w:rsidP="0032635D">
      <w:pPr>
        <w:spacing w:after="0"/>
        <w:ind w:left="1440"/>
        <w:rPr>
          <w:rFonts w:cstheme="minorHAnsi"/>
          <w:b/>
        </w:rPr>
      </w:pPr>
    </w:p>
    <w:p w:rsidR="00B721BE" w:rsidRDefault="001B0142" w:rsidP="00EA0FD5">
      <w:pPr>
        <w:spacing w:after="0"/>
        <w:ind w:left="720"/>
        <w:rPr>
          <w:rFonts w:cstheme="minorHAnsi"/>
          <w:b/>
        </w:rPr>
      </w:pPr>
      <w:r w:rsidRPr="0032635D">
        <w:rPr>
          <w:rFonts w:cstheme="minorHAnsi"/>
          <w:b/>
        </w:rPr>
        <w:t>4.3 Next steps for global awareness, diversity, and tolerance?</w:t>
      </w:r>
    </w:p>
    <w:p w:rsidR="001C28F8" w:rsidRDefault="001C28F8" w:rsidP="00EA0FD5">
      <w:pPr>
        <w:spacing w:after="0"/>
        <w:ind w:left="720"/>
        <w:rPr>
          <w:rFonts w:cstheme="minorHAnsi"/>
          <w:b/>
        </w:rPr>
      </w:pPr>
    </w:p>
    <w:p w:rsidR="001C28F8" w:rsidRDefault="001C28F8" w:rsidP="00E027E8">
      <w:pPr>
        <w:spacing w:after="0"/>
        <w:ind w:left="1440"/>
        <w:rPr>
          <w:rFonts w:cstheme="minorHAnsi"/>
        </w:rPr>
      </w:pPr>
      <w:r>
        <w:rPr>
          <w:rFonts w:cstheme="minorHAnsi"/>
        </w:rPr>
        <w:t xml:space="preserve">The committee discussed the development of a rubric.  </w:t>
      </w:r>
      <w:r w:rsidR="00A0740C">
        <w:rPr>
          <w:rFonts w:cstheme="minorHAnsi"/>
        </w:rPr>
        <w:t xml:space="preserve"> </w:t>
      </w:r>
      <w:r>
        <w:rPr>
          <w:rFonts w:cstheme="minorHAnsi"/>
        </w:rPr>
        <w:t xml:space="preserve">Annette shared some sample rubric language. </w:t>
      </w:r>
      <w:r w:rsidR="00A0740C">
        <w:rPr>
          <w:rFonts w:cstheme="minorHAnsi"/>
        </w:rPr>
        <w:t xml:space="preserve"> The committee agreed that the word “tolerance” is outdated.  </w:t>
      </w:r>
      <w:r>
        <w:rPr>
          <w:rFonts w:cstheme="minorHAnsi"/>
        </w:rPr>
        <w:t xml:space="preserve">There was suggestion that the language of the ILO and Leap Doman could be tinkered with.  </w:t>
      </w:r>
      <w:r w:rsidR="00E027E8">
        <w:rPr>
          <w:rFonts w:cstheme="minorHAnsi"/>
        </w:rPr>
        <w:t>The committee felt that it would need to explore whether or not it is possible to develop one rubric to cover all of the ideas contained within this ILO.</w:t>
      </w:r>
      <w:bookmarkStart w:id="0" w:name="_GoBack"/>
      <w:bookmarkEnd w:id="0"/>
    </w:p>
    <w:p w:rsidR="001C28F8" w:rsidRDefault="001C28F8" w:rsidP="001C28F8">
      <w:pPr>
        <w:spacing w:after="0"/>
        <w:ind w:left="1440"/>
        <w:rPr>
          <w:rFonts w:cstheme="minorHAnsi"/>
        </w:rPr>
      </w:pPr>
    </w:p>
    <w:p w:rsidR="001C28F8" w:rsidRDefault="001C28F8" w:rsidP="001C28F8">
      <w:pPr>
        <w:spacing w:after="0"/>
        <w:ind w:left="1440"/>
        <w:rPr>
          <w:rFonts w:cstheme="minorHAnsi"/>
        </w:rPr>
      </w:pPr>
      <w:r>
        <w:rPr>
          <w:rFonts w:cstheme="minorHAnsi"/>
        </w:rPr>
        <w:t>Next meeting:</w:t>
      </w:r>
    </w:p>
    <w:p w:rsidR="001C28F8" w:rsidRPr="00A0740C" w:rsidRDefault="001C28F8" w:rsidP="00A0740C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A0740C">
        <w:rPr>
          <w:rFonts w:cstheme="minorHAnsi"/>
        </w:rPr>
        <w:t>Paula will bring the LEAP domain</w:t>
      </w:r>
      <w:r w:rsidR="00A0740C">
        <w:rPr>
          <w:rFonts w:cstheme="minorHAnsi"/>
        </w:rPr>
        <w:t xml:space="preserve"> work</w:t>
      </w:r>
      <w:r w:rsidRPr="00A0740C">
        <w:rPr>
          <w:rFonts w:cstheme="minorHAnsi"/>
        </w:rPr>
        <w:t>.</w:t>
      </w:r>
    </w:p>
    <w:p w:rsidR="001C28F8" w:rsidRPr="00A0740C" w:rsidRDefault="001C28F8" w:rsidP="00A0740C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A0740C">
        <w:rPr>
          <w:rFonts w:cstheme="minorHAnsi"/>
        </w:rPr>
        <w:t>Annette will share copies of rubrics.</w:t>
      </w:r>
    </w:p>
    <w:p w:rsidR="001C28F8" w:rsidRPr="00A0740C" w:rsidRDefault="001C28F8" w:rsidP="00A0740C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A0740C">
        <w:rPr>
          <w:rFonts w:cstheme="minorHAnsi"/>
        </w:rPr>
        <w:t>Dianne and Cathy will bring discussion board threads.</w:t>
      </w:r>
    </w:p>
    <w:p w:rsidR="001C28F8" w:rsidRPr="0032635D" w:rsidRDefault="001C28F8" w:rsidP="00EA0FD5">
      <w:pPr>
        <w:spacing w:after="0"/>
        <w:ind w:left="720"/>
        <w:rPr>
          <w:rFonts w:cstheme="minorHAnsi"/>
          <w:b/>
        </w:rPr>
      </w:pPr>
    </w:p>
    <w:p w:rsidR="001B0142" w:rsidRDefault="001B0142" w:rsidP="00EA0FD5">
      <w:pPr>
        <w:spacing w:after="0"/>
        <w:ind w:left="720"/>
        <w:rPr>
          <w:rFonts w:cstheme="minorHAnsi"/>
          <w:b/>
        </w:rPr>
      </w:pPr>
      <w:r w:rsidRPr="0032635D">
        <w:rPr>
          <w:rFonts w:cstheme="minorHAnsi"/>
          <w:b/>
        </w:rPr>
        <w:t>4.4 Follow-up on communication and information literacy?</w:t>
      </w:r>
    </w:p>
    <w:p w:rsidR="00A0740C" w:rsidRDefault="008B1649" w:rsidP="008B1649">
      <w:pPr>
        <w:spacing w:after="0"/>
        <w:ind w:left="1440"/>
        <w:rPr>
          <w:rFonts w:cstheme="minorHAnsi"/>
        </w:rPr>
      </w:pPr>
      <w:r>
        <w:rPr>
          <w:rFonts w:cstheme="minorHAnsi"/>
        </w:rPr>
        <w:t xml:space="preserve">There was discussion on preparation of students for the workforce and writing deficiencies.  ENG 212 is a good benchmark but the committee would not do a course specific project.  </w:t>
      </w:r>
    </w:p>
    <w:p w:rsidR="00A0740C" w:rsidRDefault="008B1649" w:rsidP="00A0740C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A0740C">
        <w:rPr>
          <w:rFonts w:cstheme="minorHAnsi"/>
        </w:rPr>
        <w:t>The committee agreed that it is responsible for dissemination of the resu</w:t>
      </w:r>
      <w:r w:rsidR="00A0740C" w:rsidRPr="00A0740C">
        <w:rPr>
          <w:rFonts w:cstheme="minorHAnsi"/>
        </w:rPr>
        <w:t xml:space="preserve">lts, but </w:t>
      </w:r>
      <w:r w:rsidR="00776B99" w:rsidRPr="00A0740C">
        <w:rPr>
          <w:rFonts w:cstheme="minorHAnsi"/>
        </w:rPr>
        <w:t xml:space="preserve">the college has to decide “Are we satisfied?  Who next? Chairs? English Department.”  </w:t>
      </w:r>
      <w:r w:rsidR="00A0740C" w:rsidRPr="00A0740C">
        <w:rPr>
          <w:rFonts w:cstheme="minorHAnsi"/>
        </w:rPr>
        <w:t xml:space="preserve"> </w:t>
      </w:r>
      <w:r w:rsidR="00A0740C">
        <w:rPr>
          <w:rFonts w:cstheme="minorHAnsi"/>
        </w:rPr>
        <w:t xml:space="preserve"> This may spark more study.</w:t>
      </w:r>
    </w:p>
    <w:p w:rsidR="00A0740C" w:rsidRDefault="00A0740C" w:rsidP="00A0740C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A0740C">
        <w:rPr>
          <w:rFonts w:cstheme="minorHAnsi"/>
        </w:rPr>
        <w:t xml:space="preserve">Academic Affairs can connect </w:t>
      </w:r>
      <w:r w:rsidR="00AB6220">
        <w:rPr>
          <w:rFonts w:cstheme="minorHAnsi"/>
        </w:rPr>
        <w:t xml:space="preserve">with </w:t>
      </w:r>
      <w:r w:rsidRPr="00A0740C">
        <w:rPr>
          <w:rFonts w:cstheme="minorHAnsi"/>
        </w:rPr>
        <w:t xml:space="preserve">Jess Gagne for her resume workshop. </w:t>
      </w:r>
    </w:p>
    <w:p w:rsidR="00A0740C" w:rsidRDefault="00776B99" w:rsidP="00A0740C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A0740C">
        <w:rPr>
          <w:rFonts w:cstheme="minorHAnsi"/>
        </w:rPr>
        <w:t xml:space="preserve">The committee will continue to integrate </w:t>
      </w:r>
      <w:r w:rsidR="00A0740C">
        <w:rPr>
          <w:rFonts w:cstheme="minorHAnsi"/>
        </w:rPr>
        <w:t xml:space="preserve">their findings </w:t>
      </w:r>
      <w:r w:rsidRPr="00A0740C">
        <w:rPr>
          <w:rFonts w:cstheme="minorHAnsi"/>
        </w:rPr>
        <w:t xml:space="preserve">into professional development.  </w:t>
      </w:r>
    </w:p>
    <w:p w:rsidR="006412F1" w:rsidRDefault="00776B99" w:rsidP="00A0740C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A0740C">
        <w:rPr>
          <w:rFonts w:cstheme="minorHAnsi"/>
        </w:rPr>
        <w:t>The committee discussed inviting interested parties</w:t>
      </w:r>
      <w:r w:rsidR="00A0740C">
        <w:rPr>
          <w:rFonts w:cstheme="minorHAnsi"/>
        </w:rPr>
        <w:t xml:space="preserve"> </w:t>
      </w:r>
      <w:r w:rsidRPr="00A0740C">
        <w:rPr>
          <w:rFonts w:cstheme="minorHAnsi"/>
        </w:rPr>
        <w:t xml:space="preserve">at the end of </w:t>
      </w:r>
      <w:r w:rsidR="00AB6220">
        <w:rPr>
          <w:rFonts w:cstheme="minorHAnsi"/>
        </w:rPr>
        <w:t>the year to help close the loop.  They would reconvene</w:t>
      </w:r>
      <w:r w:rsidRPr="00A0740C">
        <w:rPr>
          <w:rFonts w:cstheme="minorHAnsi"/>
        </w:rPr>
        <w:t xml:space="preserve"> in the fall.</w:t>
      </w:r>
      <w:r w:rsidR="00A0740C">
        <w:rPr>
          <w:rFonts w:cstheme="minorHAnsi"/>
        </w:rPr>
        <w:t xml:space="preserve">   A department chair meeting would be a good opportunity for an exchange of ideas.</w:t>
      </w:r>
    </w:p>
    <w:p w:rsidR="00A0740C" w:rsidRPr="00A0740C" w:rsidRDefault="00A0740C" w:rsidP="00A0740C">
      <w:pPr>
        <w:pStyle w:val="ListParagraph"/>
        <w:spacing w:after="0"/>
        <w:ind w:left="2160"/>
        <w:rPr>
          <w:rFonts w:cstheme="minorHAnsi"/>
        </w:rPr>
      </w:pPr>
    </w:p>
    <w:p w:rsidR="00334C65" w:rsidRPr="0032635D" w:rsidRDefault="00004FC9" w:rsidP="00D30C34">
      <w:pPr>
        <w:spacing w:after="0"/>
        <w:rPr>
          <w:b/>
        </w:rPr>
      </w:pPr>
      <w:r w:rsidRPr="0032635D">
        <w:rPr>
          <w:b/>
        </w:rPr>
        <w:t>5</w:t>
      </w:r>
      <w:r w:rsidR="00334C65" w:rsidRPr="0032635D">
        <w:rPr>
          <w:b/>
        </w:rPr>
        <w:t>. Old Business</w:t>
      </w:r>
    </w:p>
    <w:p w:rsidR="00CE3930" w:rsidRPr="0032635D" w:rsidRDefault="007B55D5" w:rsidP="004A04DD">
      <w:pPr>
        <w:spacing w:after="0"/>
        <w:rPr>
          <w:b/>
        </w:rPr>
      </w:pPr>
      <w:r w:rsidRPr="0032635D">
        <w:rPr>
          <w:b/>
        </w:rPr>
        <w:tab/>
      </w:r>
      <w:r w:rsidR="00CE3930" w:rsidRPr="0032635D">
        <w:rPr>
          <w:b/>
        </w:rPr>
        <w:t>5.</w:t>
      </w:r>
      <w:r w:rsidR="004A04DD" w:rsidRPr="0032635D">
        <w:rPr>
          <w:b/>
        </w:rPr>
        <w:t>1</w:t>
      </w:r>
      <w:r w:rsidR="00CE3930" w:rsidRPr="0032635D">
        <w:rPr>
          <w:b/>
        </w:rPr>
        <w:t xml:space="preserve"> </w:t>
      </w:r>
      <w:r w:rsidR="00EA0FD5" w:rsidRPr="0032635D">
        <w:rPr>
          <w:b/>
        </w:rPr>
        <w:t>n/a</w:t>
      </w:r>
    </w:p>
    <w:p w:rsidR="00502451" w:rsidRPr="0032635D" w:rsidRDefault="00502451" w:rsidP="00D30C34">
      <w:pPr>
        <w:spacing w:after="0"/>
        <w:rPr>
          <w:rFonts w:cstheme="minorHAnsi"/>
          <w:b/>
        </w:rPr>
      </w:pPr>
    </w:p>
    <w:p w:rsidR="001A04E1" w:rsidRPr="0032635D" w:rsidRDefault="00004FC9" w:rsidP="00D30C34">
      <w:pPr>
        <w:spacing w:after="0"/>
        <w:rPr>
          <w:rFonts w:cstheme="minorHAnsi"/>
          <w:b/>
        </w:rPr>
      </w:pPr>
      <w:r w:rsidRPr="0032635D">
        <w:rPr>
          <w:rFonts w:cstheme="minorHAnsi"/>
          <w:b/>
        </w:rPr>
        <w:t>6</w:t>
      </w:r>
      <w:r w:rsidR="00CD561F" w:rsidRPr="0032635D">
        <w:rPr>
          <w:rFonts w:cstheme="minorHAnsi"/>
          <w:b/>
        </w:rPr>
        <w:t>.</w:t>
      </w:r>
      <w:r w:rsidR="00E932EE" w:rsidRPr="0032635D">
        <w:rPr>
          <w:rFonts w:cstheme="minorHAnsi"/>
          <w:b/>
        </w:rPr>
        <w:t xml:space="preserve"> </w:t>
      </w:r>
      <w:r w:rsidR="00CD561F" w:rsidRPr="0032635D">
        <w:rPr>
          <w:rFonts w:cstheme="minorHAnsi"/>
          <w:b/>
        </w:rPr>
        <w:t xml:space="preserve"> Announcements</w:t>
      </w:r>
    </w:p>
    <w:p w:rsidR="009A7B9B" w:rsidRPr="0032635D" w:rsidRDefault="009A7B9B" w:rsidP="00D30C34">
      <w:pPr>
        <w:spacing w:after="0"/>
        <w:rPr>
          <w:rFonts w:cstheme="minorHAnsi"/>
          <w:b/>
        </w:rPr>
      </w:pPr>
      <w:r w:rsidRPr="0032635D">
        <w:rPr>
          <w:rFonts w:cstheme="minorHAnsi"/>
          <w:b/>
        </w:rPr>
        <w:tab/>
        <w:t>6.1 Resignation of Jesse Miller</w:t>
      </w:r>
    </w:p>
    <w:p w:rsidR="009A7B9B" w:rsidRPr="0032635D" w:rsidRDefault="009A7B9B" w:rsidP="00D30C34">
      <w:pPr>
        <w:spacing w:after="0"/>
        <w:rPr>
          <w:rFonts w:cstheme="minorHAnsi"/>
          <w:b/>
          <w:sz w:val="16"/>
          <w:szCs w:val="16"/>
        </w:rPr>
      </w:pPr>
    </w:p>
    <w:p w:rsidR="00CD561F" w:rsidRDefault="00004FC9" w:rsidP="00D30C34">
      <w:pPr>
        <w:spacing w:after="0"/>
        <w:rPr>
          <w:rFonts w:cstheme="minorHAnsi"/>
          <w:b/>
        </w:rPr>
      </w:pPr>
      <w:r w:rsidRPr="0032635D">
        <w:rPr>
          <w:rFonts w:cstheme="minorHAnsi"/>
          <w:b/>
        </w:rPr>
        <w:t>7</w:t>
      </w:r>
      <w:r w:rsidR="00CD561F" w:rsidRPr="0032635D">
        <w:rPr>
          <w:rFonts w:cstheme="minorHAnsi"/>
          <w:b/>
        </w:rPr>
        <w:t>. Adjournment</w:t>
      </w:r>
    </w:p>
    <w:p w:rsidR="00A0740C" w:rsidRPr="00A0740C" w:rsidRDefault="00A0740C" w:rsidP="00D30C34">
      <w:pPr>
        <w:spacing w:after="0"/>
        <w:rPr>
          <w:rFonts w:cstheme="minorHAnsi"/>
        </w:rPr>
      </w:pPr>
      <w:r>
        <w:rPr>
          <w:rFonts w:cstheme="minorHAnsi"/>
          <w:b/>
        </w:rPr>
        <w:tab/>
      </w:r>
      <w:r w:rsidR="00AB6220">
        <w:rPr>
          <w:rFonts w:cstheme="minorHAnsi"/>
        </w:rPr>
        <w:t>Paula</w:t>
      </w:r>
      <w:r w:rsidRPr="00A0740C">
        <w:rPr>
          <w:rFonts w:cstheme="minorHAnsi"/>
        </w:rPr>
        <w:t xml:space="preserve"> made a motion to adjourn, seconded by </w:t>
      </w:r>
      <w:r w:rsidR="00AB6220">
        <w:rPr>
          <w:rFonts w:cstheme="minorHAnsi"/>
        </w:rPr>
        <w:t>Claudette</w:t>
      </w:r>
      <w:r w:rsidRPr="00A0740C">
        <w:rPr>
          <w:rFonts w:cstheme="minorHAnsi"/>
        </w:rPr>
        <w:t>, and passed.</w:t>
      </w:r>
    </w:p>
    <w:p w:rsidR="001A04E1" w:rsidRDefault="001A04E1" w:rsidP="00D30C34">
      <w:pPr>
        <w:spacing w:after="0"/>
        <w:rPr>
          <w:rFonts w:cstheme="minorHAnsi"/>
          <w:sz w:val="28"/>
          <w:szCs w:val="28"/>
        </w:rPr>
      </w:pPr>
    </w:p>
    <w:sectPr w:rsidR="001A04E1" w:rsidSect="006312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40C" w:rsidRDefault="00A0740C" w:rsidP="00A0740C">
      <w:pPr>
        <w:spacing w:after="0" w:line="240" w:lineRule="auto"/>
      </w:pPr>
      <w:r>
        <w:separator/>
      </w:r>
    </w:p>
  </w:endnote>
  <w:endnote w:type="continuationSeparator" w:id="0">
    <w:p w:rsidR="00A0740C" w:rsidRDefault="00A0740C" w:rsidP="00A0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0C" w:rsidRDefault="00A074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0C" w:rsidRDefault="00A074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0C" w:rsidRDefault="00A07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40C" w:rsidRDefault="00A0740C" w:rsidP="00A0740C">
      <w:pPr>
        <w:spacing w:after="0" w:line="240" w:lineRule="auto"/>
      </w:pPr>
      <w:r>
        <w:separator/>
      </w:r>
    </w:p>
  </w:footnote>
  <w:footnote w:type="continuationSeparator" w:id="0">
    <w:p w:rsidR="00A0740C" w:rsidRDefault="00A0740C" w:rsidP="00A07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0C" w:rsidRDefault="00A07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0C" w:rsidRDefault="00A074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0C" w:rsidRDefault="00A074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A68DE"/>
    <w:multiLevelType w:val="hybridMultilevel"/>
    <w:tmpl w:val="6C70823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176DF"/>
    <w:multiLevelType w:val="hybridMultilevel"/>
    <w:tmpl w:val="FE7EE350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07470"/>
    <w:multiLevelType w:val="hybridMultilevel"/>
    <w:tmpl w:val="6EA41F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B7E5766"/>
    <w:multiLevelType w:val="hybridMultilevel"/>
    <w:tmpl w:val="6E96DAB4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A3C39"/>
    <w:multiLevelType w:val="hybridMultilevel"/>
    <w:tmpl w:val="2F94CA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1C33E11"/>
    <w:multiLevelType w:val="hybridMultilevel"/>
    <w:tmpl w:val="E73477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D127CF7"/>
    <w:multiLevelType w:val="hybridMultilevel"/>
    <w:tmpl w:val="6C66F24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34"/>
    <w:rsid w:val="00004D09"/>
    <w:rsid w:val="00004FC9"/>
    <w:rsid w:val="001A04E1"/>
    <w:rsid w:val="001B0142"/>
    <w:rsid w:val="001C28F8"/>
    <w:rsid w:val="001F1772"/>
    <w:rsid w:val="00244DB9"/>
    <w:rsid w:val="002E6111"/>
    <w:rsid w:val="002F2FEB"/>
    <w:rsid w:val="002F7C93"/>
    <w:rsid w:val="0032635D"/>
    <w:rsid w:val="00334C65"/>
    <w:rsid w:val="00357DE3"/>
    <w:rsid w:val="00375399"/>
    <w:rsid w:val="00445676"/>
    <w:rsid w:val="004A04DD"/>
    <w:rsid w:val="004D4956"/>
    <w:rsid w:val="004E5002"/>
    <w:rsid w:val="00502451"/>
    <w:rsid w:val="005417BE"/>
    <w:rsid w:val="00562D54"/>
    <w:rsid w:val="006025FB"/>
    <w:rsid w:val="0063121E"/>
    <w:rsid w:val="00633197"/>
    <w:rsid w:val="006412F1"/>
    <w:rsid w:val="006719A7"/>
    <w:rsid w:val="006A6F29"/>
    <w:rsid w:val="00723F7C"/>
    <w:rsid w:val="00776B99"/>
    <w:rsid w:val="00777FB7"/>
    <w:rsid w:val="007B55D5"/>
    <w:rsid w:val="007E6BD3"/>
    <w:rsid w:val="00810957"/>
    <w:rsid w:val="00823409"/>
    <w:rsid w:val="008435E6"/>
    <w:rsid w:val="00844B97"/>
    <w:rsid w:val="008520BA"/>
    <w:rsid w:val="00876518"/>
    <w:rsid w:val="008B1649"/>
    <w:rsid w:val="008C7CAB"/>
    <w:rsid w:val="009112A2"/>
    <w:rsid w:val="00921A23"/>
    <w:rsid w:val="009818D1"/>
    <w:rsid w:val="009828B3"/>
    <w:rsid w:val="009A7B9B"/>
    <w:rsid w:val="009B638F"/>
    <w:rsid w:val="009C72D2"/>
    <w:rsid w:val="009F5BD6"/>
    <w:rsid w:val="00A0740C"/>
    <w:rsid w:val="00A23C83"/>
    <w:rsid w:val="00A24DB1"/>
    <w:rsid w:val="00A670BF"/>
    <w:rsid w:val="00AB6220"/>
    <w:rsid w:val="00AC249B"/>
    <w:rsid w:val="00AE34E0"/>
    <w:rsid w:val="00B40D3F"/>
    <w:rsid w:val="00B721BE"/>
    <w:rsid w:val="00B747C3"/>
    <w:rsid w:val="00B9638A"/>
    <w:rsid w:val="00BC4DEE"/>
    <w:rsid w:val="00BE2B1B"/>
    <w:rsid w:val="00CC37A8"/>
    <w:rsid w:val="00CD561F"/>
    <w:rsid w:val="00CE3930"/>
    <w:rsid w:val="00D05B1A"/>
    <w:rsid w:val="00D30C34"/>
    <w:rsid w:val="00D34C66"/>
    <w:rsid w:val="00D57B36"/>
    <w:rsid w:val="00DA6ACF"/>
    <w:rsid w:val="00E027E8"/>
    <w:rsid w:val="00E87C52"/>
    <w:rsid w:val="00E932EE"/>
    <w:rsid w:val="00EA0D1A"/>
    <w:rsid w:val="00EA0FD5"/>
    <w:rsid w:val="00EA5541"/>
    <w:rsid w:val="00EB7386"/>
    <w:rsid w:val="00EC2115"/>
    <w:rsid w:val="00ED2DC4"/>
    <w:rsid w:val="00F472C5"/>
    <w:rsid w:val="00FC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62E151E"/>
  <w15:docId w15:val="{ADBA62A6-2FE1-4509-BA98-2FCDDACE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40C"/>
  </w:style>
  <w:style w:type="paragraph" w:styleId="Footer">
    <w:name w:val="footer"/>
    <w:basedOn w:val="Normal"/>
    <w:link w:val="FooterChar"/>
    <w:uiPriority w:val="99"/>
    <w:unhideWhenUsed/>
    <w:rsid w:val="00A07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9C671-7E5F-4CEF-8E70-111E2978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Forster</dc:creator>
  <cp:lastModifiedBy>Joy Locher</cp:lastModifiedBy>
  <cp:revision>2</cp:revision>
  <cp:lastPrinted>2014-02-27T16:48:00Z</cp:lastPrinted>
  <dcterms:created xsi:type="dcterms:W3CDTF">2018-03-27T18:05:00Z</dcterms:created>
  <dcterms:modified xsi:type="dcterms:W3CDTF">2018-03-27T18:05:00Z</dcterms:modified>
</cp:coreProperties>
</file>