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BE" w:rsidRPr="00082E25" w:rsidRDefault="00D30C34" w:rsidP="00D30C34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 w:rsidRPr="00082E25">
        <w:rPr>
          <w:rFonts w:cstheme="minorHAnsi"/>
          <w:noProof/>
          <w:sz w:val="24"/>
          <w:szCs w:val="24"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E25">
        <w:rPr>
          <w:rFonts w:cstheme="minorHAnsi"/>
          <w:sz w:val="24"/>
          <w:szCs w:val="24"/>
        </w:rPr>
        <w:tab/>
      </w:r>
      <w:r w:rsidRPr="00082E25">
        <w:rPr>
          <w:rFonts w:cstheme="minorHAnsi"/>
          <w:sz w:val="24"/>
          <w:szCs w:val="24"/>
        </w:rPr>
        <w:tab/>
      </w:r>
    </w:p>
    <w:p w:rsidR="00D30C34" w:rsidRPr="00082E25" w:rsidRDefault="00EA0D1A" w:rsidP="007A020D">
      <w:pPr>
        <w:spacing w:after="0"/>
        <w:jc w:val="center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Assessment Committee</w:t>
      </w:r>
    </w:p>
    <w:p w:rsidR="002F2FEB" w:rsidRPr="00082E25" w:rsidRDefault="00CC37A8" w:rsidP="007A020D">
      <w:pPr>
        <w:spacing w:after="0"/>
        <w:jc w:val="center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Thursday September 28, 2017</w:t>
      </w:r>
    </w:p>
    <w:p w:rsidR="002F2FEB" w:rsidRPr="00082E25" w:rsidRDefault="002F2FEB" w:rsidP="007A020D">
      <w:pPr>
        <w:spacing w:after="0"/>
        <w:jc w:val="center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 xml:space="preserve">12:30 – 2:00 in </w:t>
      </w:r>
      <w:r w:rsidR="00FC2DC7" w:rsidRPr="00082E25">
        <w:rPr>
          <w:rFonts w:cstheme="minorHAnsi"/>
          <w:b/>
          <w:sz w:val="24"/>
          <w:szCs w:val="24"/>
        </w:rPr>
        <w:t>the Hussey Seating Conference</w:t>
      </w:r>
      <w:r w:rsidR="00CC37A8" w:rsidRPr="00082E25">
        <w:rPr>
          <w:rFonts w:cstheme="minorHAnsi"/>
          <w:b/>
          <w:sz w:val="24"/>
          <w:szCs w:val="24"/>
        </w:rPr>
        <w:t xml:space="preserve"> Room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Present:</w:t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  <w:t>Recorder: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Claudette Dupee</w:t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</w:r>
      <w:r w:rsidR="006E04A1">
        <w:rPr>
          <w:rFonts w:cstheme="minorHAnsi"/>
          <w:b/>
          <w:sz w:val="24"/>
          <w:szCs w:val="24"/>
        </w:rPr>
        <w:tab/>
        <w:t>Joy Locher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Dianne Fallon, Chair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Cathleen Ferrick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Paula Gagnon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Jesse Miller</w:t>
      </w:r>
    </w:p>
    <w:p w:rsidR="001A04E1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Annette Tanguay</w:t>
      </w:r>
    </w:p>
    <w:p w:rsidR="006E04A1" w:rsidRPr="00082E25" w:rsidRDefault="006E04A1" w:rsidP="00D30C34">
      <w:pPr>
        <w:spacing w:after="0"/>
        <w:rPr>
          <w:rFonts w:cstheme="minorHAnsi"/>
          <w:b/>
          <w:sz w:val="24"/>
          <w:szCs w:val="24"/>
        </w:rPr>
      </w:pPr>
    </w:p>
    <w:p w:rsidR="00445676" w:rsidRPr="00082E25" w:rsidRDefault="00445676" w:rsidP="00D30C34">
      <w:pPr>
        <w:spacing w:after="0"/>
        <w:rPr>
          <w:rFonts w:cstheme="minorHAnsi"/>
          <w:b/>
          <w:sz w:val="24"/>
          <w:szCs w:val="24"/>
        </w:rPr>
      </w:pPr>
    </w:p>
    <w:p w:rsidR="00D30C34" w:rsidRPr="00082E25" w:rsidRDefault="007E5A79" w:rsidP="006E04A1">
      <w:pPr>
        <w:spacing w:after="0"/>
        <w:jc w:val="center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Minutes</w:t>
      </w:r>
    </w:p>
    <w:p w:rsidR="00BC4DEE" w:rsidRPr="00082E25" w:rsidRDefault="00BC4DEE" w:rsidP="00D30C34">
      <w:pPr>
        <w:spacing w:after="0"/>
        <w:rPr>
          <w:rFonts w:cstheme="minorHAnsi"/>
          <w:sz w:val="24"/>
          <w:szCs w:val="24"/>
        </w:rPr>
      </w:pPr>
    </w:p>
    <w:p w:rsidR="00D30C34" w:rsidRPr="00082E25" w:rsidRDefault="00D30C34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>1. Call to Order</w:t>
      </w:r>
    </w:p>
    <w:p w:rsidR="007E5A79" w:rsidRPr="00082E25" w:rsidRDefault="007E5A79" w:rsidP="006377EB">
      <w:pPr>
        <w:spacing w:after="0"/>
        <w:ind w:left="720" w:firstLine="72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With a motion by Claudette, seconded by Dianne, Cathy called the meeting to order.</w:t>
      </w:r>
    </w:p>
    <w:p w:rsidR="00D30C34" w:rsidRPr="00082E25" w:rsidRDefault="00D30C34" w:rsidP="00D30C34">
      <w:pPr>
        <w:spacing w:after="0"/>
        <w:rPr>
          <w:rFonts w:cstheme="minorHAnsi"/>
          <w:sz w:val="24"/>
          <w:szCs w:val="24"/>
        </w:rPr>
      </w:pPr>
    </w:p>
    <w:p w:rsidR="00D30C34" w:rsidRPr="00082E25" w:rsidRDefault="00D30C34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 xml:space="preserve">2. Approval of </w:t>
      </w:r>
      <w:r w:rsidR="00004FC9" w:rsidRPr="00082E25">
        <w:rPr>
          <w:rFonts w:cstheme="minorHAnsi"/>
          <w:sz w:val="24"/>
          <w:szCs w:val="24"/>
        </w:rPr>
        <w:t>a</w:t>
      </w:r>
      <w:r w:rsidRPr="00082E25">
        <w:rPr>
          <w:rFonts w:cstheme="minorHAnsi"/>
          <w:sz w:val="24"/>
          <w:szCs w:val="24"/>
        </w:rPr>
        <w:t>genda</w:t>
      </w:r>
    </w:p>
    <w:p w:rsidR="007E5A79" w:rsidRPr="00082E25" w:rsidRDefault="007E5A79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sz w:val="24"/>
          <w:szCs w:val="24"/>
        </w:rPr>
        <w:tab/>
      </w:r>
      <w:r w:rsidR="006377EB">
        <w:rPr>
          <w:rFonts w:cstheme="minorHAnsi"/>
          <w:sz w:val="24"/>
          <w:szCs w:val="24"/>
        </w:rPr>
        <w:tab/>
      </w:r>
      <w:r w:rsidRPr="00082E25">
        <w:rPr>
          <w:rFonts w:cstheme="minorHAnsi"/>
          <w:b/>
          <w:sz w:val="24"/>
          <w:szCs w:val="24"/>
        </w:rPr>
        <w:t>With a motion by Paula, sec</w:t>
      </w:r>
      <w:r w:rsidR="00E404BB">
        <w:rPr>
          <w:rFonts w:cstheme="minorHAnsi"/>
          <w:b/>
          <w:sz w:val="24"/>
          <w:szCs w:val="24"/>
        </w:rPr>
        <w:t xml:space="preserve">onded by Annette, Cathy </w:t>
      </w:r>
      <w:r w:rsidRPr="00082E25">
        <w:rPr>
          <w:rFonts w:cstheme="minorHAnsi"/>
          <w:b/>
          <w:sz w:val="24"/>
          <w:szCs w:val="24"/>
        </w:rPr>
        <w:t>called the meeting to order.</w:t>
      </w:r>
      <w:r w:rsidRPr="00082E25">
        <w:rPr>
          <w:rFonts w:cstheme="minorHAnsi"/>
          <w:b/>
          <w:sz w:val="24"/>
          <w:szCs w:val="24"/>
        </w:rPr>
        <w:tab/>
      </w:r>
    </w:p>
    <w:p w:rsidR="00D30C34" w:rsidRPr="00082E25" w:rsidRDefault="00D30C34" w:rsidP="00D30C34">
      <w:pPr>
        <w:spacing w:after="0"/>
        <w:rPr>
          <w:rFonts w:cstheme="minorHAnsi"/>
          <w:sz w:val="24"/>
          <w:szCs w:val="24"/>
        </w:rPr>
      </w:pPr>
    </w:p>
    <w:p w:rsidR="00D30C34" w:rsidRPr="00082E25" w:rsidRDefault="00BE2B1B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 xml:space="preserve">3. Approval of </w:t>
      </w:r>
      <w:r w:rsidR="00CC37A8" w:rsidRPr="00082E25">
        <w:rPr>
          <w:rFonts w:cstheme="minorHAnsi"/>
          <w:sz w:val="24"/>
          <w:szCs w:val="24"/>
        </w:rPr>
        <w:t>April</w:t>
      </w:r>
      <w:r w:rsidR="00AE34E0" w:rsidRPr="00082E25">
        <w:rPr>
          <w:rFonts w:cstheme="minorHAnsi"/>
          <w:sz w:val="24"/>
          <w:szCs w:val="24"/>
        </w:rPr>
        <w:t xml:space="preserve"> 2017</w:t>
      </w:r>
      <w:r w:rsidR="002F7C93" w:rsidRPr="00082E25">
        <w:rPr>
          <w:rFonts w:cstheme="minorHAnsi"/>
          <w:sz w:val="24"/>
          <w:szCs w:val="24"/>
        </w:rPr>
        <w:t xml:space="preserve"> </w:t>
      </w:r>
      <w:r w:rsidR="00004FC9" w:rsidRPr="00082E25">
        <w:rPr>
          <w:rFonts w:cstheme="minorHAnsi"/>
          <w:sz w:val="24"/>
          <w:szCs w:val="24"/>
        </w:rPr>
        <w:t>m</w:t>
      </w:r>
      <w:r w:rsidR="00D30C34" w:rsidRPr="00082E25">
        <w:rPr>
          <w:rFonts w:cstheme="minorHAnsi"/>
          <w:sz w:val="24"/>
          <w:szCs w:val="24"/>
        </w:rPr>
        <w:t>inutes</w:t>
      </w:r>
    </w:p>
    <w:p w:rsidR="007E5A79" w:rsidRPr="00082E25" w:rsidRDefault="007E5A79" w:rsidP="006377EB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Dianne made a motion to replace “diversity” in 4.2 with “variety and range of student samples”.  Claudette made a motion to approve which was seconded by Jesse Miller and passed.</w:t>
      </w:r>
    </w:p>
    <w:p w:rsidR="00D30C34" w:rsidRPr="00082E25" w:rsidRDefault="00D30C34" w:rsidP="00D30C34">
      <w:pPr>
        <w:spacing w:after="0"/>
        <w:rPr>
          <w:rFonts w:cstheme="minorHAnsi"/>
          <w:sz w:val="24"/>
          <w:szCs w:val="24"/>
        </w:rPr>
      </w:pPr>
    </w:p>
    <w:p w:rsidR="00502451" w:rsidRPr="00082E25" w:rsidRDefault="00004FC9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>4</w:t>
      </w:r>
      <w:r w:rsidR="007B55D5" w:rsidRPr="00082E25">
        <w:rPr>
          <w:rFonts w:cstheme="minorHAnsi"/>
          <w:sz w:val="24"/>
          <w:szCs w:val="24"/>
        </w:rPr>
        <w:t>. New Business</w:t>
      </w:r>
    </w:p>
    <w:p w:rsidR="00244DB9" w:rsidRPr="00082E25" w:rsidRDefault="004A04DD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ab/>
        <w:t xml:space="preserve">4.1 </w:t>
      </w:r>
      <w:r w:rsidR="00CC37A8" w:rsidRPr="00082E25">
        <w:rPr>
          <w:rFonts w:cstheme="minorHAnsi"/>
          <w:sz w:val="24"/>
          <w:szCs w:val="24"/>
        </w:rPr>
        <w:t xml:space="preserve">Report on </w:t>
      </w:r>
      <w:r w:rsidR="00876518" w:rsidRPr="00082E25">
        <w:rPr>
          <w:rFonts w:cstheme="minorHAnsi"/>
          <w:sz w:val="24"/>
          <w:szCs w:val="24"/>
        </w:rPr>
        <w:t xml:space="preserve">May 2017 </w:t>
      </w:r>
      <w:r w:rsidR="00CC37A8" w:rsidRPr="00082E25">
        <w:rPr>
          <w:rFonts w:cstheme="minorHAnsi"/>
          <w:sz w:val="24"/>
          <w:szCs w:val="24"/>
        </w:rPr>
        <w:t>Assessment Presentation</w:t>
      </w:r>
      <w:r w:rsidR="00876518" w:rsidRPr="00082E25">
        <w:rPr>
          <w:rFonts w:cstheme="minorHAnsi"/>
          <w:sz w:val="24"/>
          <w:szCs w:val="24"/>
        </w:rPr>
        <w:t xml:space="preserve"> </w:t>
      </w:r>
    </w:p>
    <w:p w:rsidR="007E5A79" w:rsidRPr="00082E25" w:rsidRDefault="007E5A79" w:rsidP="007E5A79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 xml:space="preserve">Cathy and Dianne presented at Bangor providing data and background including the committee’s process.  </w:t>
      </w:r>
      <w:r w:rsidR="009016DC" w:rsidRPr="00082E25">
        <w:rPr>
          <w:rFonts w:cstheme="minorHAnsi"/>
          <w:b/>
          <w:sz w:val="24"/>
          <w:szCs w:val="24"/>
        </w:rPr>
        <w:t>The 200 level project yielded results that suggested</w:t>
      </w:r>
      <w:r w:rsidR="006377EB">
        <w:rPr>
          <w:rFonts w:cstheme="minorHAnsi"/>
          <w:b/>
          <w:sz w:val="24"/>
          <w:szCs w:val="24"/>
        </w:rPr>
        <w:t xml:space="preserve"> that a “evening out” process was</w:t>
      </w:r>
      <w:r w:rsidR="009016DC" w:rsidRPr="00082E25">
        <w:rPr>
          <w:rFonts w:cstheme="minorHAnsi"/>
          <w:b/>
          <w:sz w:val="24"/>
          <w:szCs w:val="24"/>
        </w:rPr>
        <w:t xml:space="preserve"> seen whether classes are taken online or on campus. </w:t>
      </w:r>
      <w:r w:rsidR="001640DA" w:rsidRPr="00082E25">
        <w:rPr>
          <w:rFonts w:cstheme="minorHAnsi"/>
          <w:b/>
          <w:sz w:val="24"/>
          <w:szCs w:val="24"/>
        </w:rPr>
        <w:t xml:space="preserve"> </w:t>
      </w:r>
      <w:r w:rsidR="00E404BB">
        <w:rPr>
          <w:rFonts w:cstheme="minorHAnsi"/>
          <w:b/>
          <w:sz w:val="24"/>
          <w:szCs w:val="24"/>
        </w:rPr>
        <w:t>Paula</w:t>
      </w:r>
      <w:r w:rsidR="009016DC" w:rsidRPr="00082E25">
        <w:rPr>
          <w:rFonts w:cstheme="minorHAnsi"/>
          <w:b/>
          <w:sz w:val="24"/>
          <w:szCs w:val="24"/>
        </w:rPr>
        <w:t xml:space="preserve"> remarked that IR has done a similar data comparison for success in online and on campus classes that supports the committee’s results.</w:t>
      </w:r>
      <w:r w:rsidR="00A251D6" w:rsidRPr="00082E25">
        <w:rPr>
          <w:rFonts w:cstheme="minorHAnsi"/>
          <w:b/>
          <w:sz w:val="24"/>
          <w:szCs w:val="24"/>
        </w:rPr>
        <w:t xml:space="preserve">   Dianne suggested </w:t>
      </w:r>
      <w:r w:rsidR="00E404BB">
        <w:rPr>
          <w:rFonts w:cstheme="minorHAnsi"/>
          <w:b/>
          <w:sz w:val="24"/>
          <w:szCs w:val="24"/>
        </w:rPr>
        <w:t xml:space="preserve">utilizing the </w:t>
      </w:r>
      <w:r w:rsidR="00A251D6" w:rsidRPr="00082E25">
        <w:rPr>
          <w:rFonts w:cstheme="minorHAnsi"/>
          <w:b/>
          <w:sz w:val="24"/>
          <w:szCs w:val="24"/>
        </w:rPr>
        <w:t>October meeting for a campus presentation.</w:t>
      </w:r>
    </w:p>
    <w:p w:rsidR="00E404BB" w:rsidRPr="00082E25" w:rsidRDefault="00E404BB" w:rsidP="009016DC">
      <w:pPr>
        <w:spacing w:after="0"/>
        <w:rPr>
          <w:rFonts w:cstheme="minorHAnsi"/>
          <w:sz w:val="24"/>
          <w:szCs w:val="24"/>
        </w:rPr>
      </w:pPr>
    </w:p>
    <w:p w:rsidR="00823409" w:rsidRPr="00082E25" w:rsidRDefault="00B40D3F" w:rsidP="00EA0FD5">
      <w:pPr>
        <w:spacing w:after="0"/>
        <w:ind w:left="72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 xml:space="preserve">4.2 </w:t>
      </w:r>
      <w:r w:rsidR="00CC37A8" w:rsidRPr="00082E25">
        <w:rPr>
          <w:rFonts w:cstheme="minorHAnsi"/>
          <w:sz w:val="24"/>
          <w:szCs w:val="24"/>
        </w:rPr>
        <w:t>Discuss committee focus for 2017/18</w:t>
      </w:r>
    </w:p>
    <w:p w:rsidR="00A251D6" w:rsidRPr="00082E25" w:rsidRDefault="009016DC" w:rsidP="00A251D6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The committee discussed the difficulty in taking on a diversit</w:t>
      </w:r>
      <w:r w:rsidR="00E404BB">
        <w:rPr>
          <w:rFonts w:cstheme="minorHAnsi"/>
          <w:b/>
          <w:sz w:val="24"/>
          <w:szCs w:val="24"/>
        </w:rPr>
        <w:t>y project.  Paula offered that diversity</w:t>
      </w:r>
      <w:r w:rsidRPr="00082E25">
        <w:rPr>
          <w:rFonts w:cstheme="minorHAnsi"/>
          <w:b/>
          <w:sz w:val="24"/>
          <w:szCs w:val="24"/>
        </w:rPr>
        <w:t xml:space="preserve"> is connected to the system’s larger initiative with rubrics</w:t>
      </w:r>
      <w:r w:rsidR="00A251D6" w:rsidRPr="00082E25">
        <w:rPr>
          <w:rFonts w:cstheme="minorHAnsi"/>
          <w:b/>
          <w:sz w:val="24"/>
          <w:szCs w:val="24"/>
        </w:rPr>
        <w:t>.</w:t>
      </w:r>
      <w:r w:rsidRPr="00082E25">
        <w:rPr>
          <w:rFonts w:cstheme="minorHAnsi"/>
          <w:b/>
          <w:sz w:val="24"/>
          <w:szCs w:val="24"/>
        </w:rPr>
        <w:t xml:space="preserve"> This fall the system is </w:t>
      </w:r>
      <w:r w:rsidRPr="00082E25">
        <w:rPr>
          <w:rFonts w:cstheme="minorHAnsi"/>
          <w:b/>
          <w:sz w:val="24"/>
          <w:szCs w:val="24"/>
        </w:rPr>
        <w:lastRenderedPageBreak/>
        <w:t xml:space="preserve">encompassing diversity within the LEAP domain.  There was discussion as </w:t>
      </w:r>
      <w:r w:rsidR="00E404BB">
        <w:rPr>
          <w:rFonts w:cstheme="minorHAnsi"/>
          <w:b/>
          <w:sz w:val="24"/>
          <w:szCs w:val="24"/>
        </w:rPr>
        <w:t xml:space="preserve">to </w:t>
      </w:r>
      <w:r w:rsidRPr="00082E25">
        <w:rPr>
          <w:rFonts w:cstheme="minorHAnsi"/>
          <w:b/>
          <w:sz w:val="24"/>
          <w:szCs w:val="24"/>
        </w:rPr>
        <w:t xml:space="preserve">whether the committee could adopt or revise these developing state wide rubrics.  </w:t>
      </w:r>
      <w:r w:rsidR="00A251D6" w:rsidRPr="00082E25">
        <w:rPr>
          <w:rFonts w:cstheme="minorHAnsi"/>
          <w:b/>
          <w:sz w:val="24"/>
          <w:szCs w:val="24"/>
        </w:rPr>
        <w:t xml:space="preserve">The committee discussed beginning </w:t>
      </w:r>
      <w:r w:rsidR="00E404BB">
        <w:rPr>
          <w:rFonts w:cstheme="minorHAnsi"/>
          <w:b/>
          <w:sz w:val="24"/>
          <w:szCs w:val="24"/>
        </w:rPr>
        <w:t>the</w:t>
      </w:r>
      <w:r w:rsidR="00A251D6" w:rsidRPr="00082E25">
        <w:rPr>
          <w:rFonts w:cstheme="minorHAnsi"/>
          <w:b/>
          <w:sz w:val="24"/>
          <w:szCs w:val="24"/>
        </w:rPr>
        <w:t xml:space="preserve"> work of understanding our own culture.  A survey to YCCC’s instructors could in</w:t>
      </w:r>
      <w:r w:rsidR="00E404BB">
        <w:rPr>
          <w:rFonts w:cstheme="minorHAnsi"/>
          <w:b/>
          <w:sz w:val="24"/>
          <w:szCs w:val="24"/>
        </w:rPr>
        <w:t>clude: How does your course touc</w:t>
      </w:r>
      <w:r w:rsidR="00A251D6" w:rsidRPr="00082E25">
        <w:rPr>
          <w:rFonts w:cstheme="minorHAnsi"/>
          <w:b/>
          <w:sz w:val="24"/>
          <w:szCs w:val="24"/>
        </w:rPr>
        <w:t xml:space="preserve">h on diversity?  Do your assignments touch on diversity?  How?  Do you have assignments/artifacts to evaluate diversity? </w:t>
      </w:r>
    </w:p>
    <w:p w:rsidR="00EE1C17" w:rsidRPr="00082E25" w:rsidRDefault="00EE1C17" w:rsidP="00A251D6">
      <w:pPr>
        <w:spacing w:after="0"/>
        <w:ind w:left="1440"/>
        <w:rPr>
          <w:rFonts w:cstheme="minorHAnsi"/>
          <w:b/>
          <w:sz w:val="24"/>
          <w:szCs w:val="24"/>
        </w:rPr>
      </w:pPr>
    </w:p>
    <w:p w:rsidR="00EE1C17" w:rsidRPr="00082E25" w:rsidRDefault="00EE1C17" w:rsidP="00A251D6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Paula suggested the use of system level resources (rubrics) as well as programs outcome</w:t>
      </w:r>
      <w:r w:rsidR="00E404BB">
        <w:rPr>
          <w:rFonts w:cstheme="minorHAnsi"/>
          <w:b/>
          <w:sz w:val="24"/>
          <w:szCs w:val="24"/>
        </w:rPr>
        <w:t>s that are</w:t>
      </w:r>
      <w:r w:rsidRPr="00082E25">
        <w:rPr>
          <w:rFonts w:cstheme="minorHAnsi"/>
          <w:b/>
          <w:sz w:val="24"/>
          <w:szCs w:val="24"/>
        </w:rPr>
        <w:t xml:space="preserve"> being assessed.  She pledged to share assessment related materials and projects with the committee.  </w:t>
      </w:r>
    </w:p>
    <w:p w:rsidR="007E5A79" w:rsidRPr="00082E25" w:rsidRDefault="007E5A79" w:rsidP="00A251D6">
      <w:pPr>
        <w:spacing w:after="0"/>
        <w:rPr>
          <w:rFonts w:cstheme="minorHAnsi"/>
          <w:sz w:val="24"/>
          <w:szCs w:val="24"/>
        </w:rPr>
      </w:pPr>
    </w:p>
    <w:p w:rsidR="00B40D3F" w:rsidRPr="00082E25" w:rsidRDefault="00823409" w:rsidP="00EA0FD5">
      <w:pPr>
        <w:spacing w:after="0"/>
        <w:ind w:left="72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 xml:space="preserve">4.3 </w:t>
      </w:r>
      <w:r w:rsidR="00CC37A8" w:rsidRPr="00082E25">
        <w:rPr>
          <w:rFonts w:cstheme="minorHAnsi"/>
          <w:sz w:val="24"/>
          <w:szCs w:val="24"/>
        </w:rPr>
        <w:t>Discuss leadership/roles for 2017/18</w:t>
      </w:r>
    </w:p>
    <w:p w:rsidR="00A251D6" w:rsidRPr="00082E25" w:rsidRDefault="00A251D6" w:rsidP="00EE1C17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 xml:space="preserve">There was discussion about the </w:t>
      </w:r>
      <w:r w:rsidR="00EE1C17" w:rsidRPr="00082E25">
        <w:rPr>
          <w:rFonts w:cstheme="minorHAnsi"/>
          <w:b/>
          <w:sz w:val="24"/>
          <w:szCs w:val="24"/>
        </w:rPr>
        <w:t xml:space="preserve">loss of the Faculty Development and Assessment position and the burden it may place on anyone accepting the chair position.  Paula pared down the projects that the committee had discussed </w:t>
      </w:r>
      <w:r w:rsidR="00082E25">
        <w:rPr>
          <w:rFonts w:cstheme="minorHAnsi"/>
          <w:b/>
          <w:sz w:val="24"/>
          <w:szCs w:val="24"/>
        </w:rPr>
        <w:t>doing the</w:t>
      </w:r>
      <w:r w:rsidR="00EE1C17" w:rsidRPr="00082E25">
        <w:rPr>
          <w:rFonts w:cstheme="minorHAnsi"/>
          <w:b/>
          <w:sz w:val="24"/>
          <w:szCs w:val="24"/>
        </w:rPr>
        <w:t xml:space="preserve"> following:</w:t>
      </w:r>
    </w:p>
    <w:p w:rsidR="00EE1C17" w:rsidRPr="006377EB" w:rsidRDefault="00EE1C17" w:rsidP="006377E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Presentation</w:t>
      </w:r>
      <w:r w:rsidR="006377EB" w:rsidRPr="006377EB">
        <w:rPr>
          <w:rFonts w:cstheme="minorHAnsi"/>
          <w:b/>
          <w:sz w:val="24"/>
          <w:szCs w:val="24"/>
        </w:rPr>
        <w:t>s</w:t>
      </w:r>
      <w:r w:rsidRPr="006377EB">
        <w:rPr>
          <w:rFonts w:cstheme="minorHAnsi"/>
          <w:b/>
          <w:sz w:val="24"/>
          <w:szCs w:val="24"/>
        </w:rPr>
        <w:t xml:space="preserve"> on campus</w:t>
      </w:r>
    </w:p>
    <w:p w:rsidR="006377EB" w:rsidRPr="006377EB" w:rsidRDefault="006377EB" w:rsidP="006377EB">
      <w:pPr>
        <w:pStyle w:val="ListParagraph"/>
        <w:numPr>
          <w:ilvl w:val="0"/>
          <w:numId w:val="6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Paula sharing the following with the committee:</w:t>
      </w:r>
    </w:p>
    <w:p w:rsidR="00EE1C17" w:rsidRPr="006377EB" w:rsidRDefault="006377EB" w:rsidP="006377EB">
      <w:pPr>
        <w:pStyle w:val="ListParagraph"/>
        <w:spacing w:after="0"/>
        <w:ind w:left="28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</w:t>
      </w:r>
      <w:r w:rsidRPr="006377EB">
        <w:rPr>
          <w:rFonts w:cstheme="minorHAnsi"/>
          <w:b/>
          <w:sz w:val="24"/>
          <w:szCs w:val="24"/>
        </w:rPr>
        <w:t>S</w:t>
      </w:r>
      <w:r w:rsidR="00EE1C17" w:rsidRPr="006377EB">
        <w:rPr>
          <w:rFonts w:cstheme="minorHAnsi"/>
          <w:b/>
          <w:sz w:val="24"/>
          <w:szCs w:val="24"/>
        </w:rPr>
        <w:t>ystem rubrics with the committee for adoption/revision</w:t>
      </w:r>
      <w:r w:rsidR="00EE1C17" w:rsidRPr="006377EB">
        <w:rPr>
          <w:rFonts w:cstheme="minorHAnsi"/>
          <w:b/>
          <w:sz w:val="24"/>
          <w:szCs w:val="24"/>
        </w:rPr>
        <w:tab/>
      </w:r>
      <w:r w:rsidR="00EE1C17" w:rsidRPr="006377EB">
        <w:rPr>
          <w:rFonts w:cstheme="minorHAnsi"/>
          <w:b/>
          <w:sz w:val="24"/>
          <w:szCs w:val="24"/>
        </w:rPr>
        <w:tab/>
      </w:r>
      <w:r w:rsidR="00EE1C17" w:rsidRPr="006377EB">
        <w:rPr>
          <w:rFonts w:cstheme="minorHAnsi"/>
          <w:b/>
          <w:sz w:val="24"/>
          <w:szCs w:val="24"/>
        </w:rPr>
        <w:tab/>
      </w:r>
      <w:r w:rsidRPr="006377EB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*</w:t>
      </w:r>
      <w:r w:rsidR="00EE1C17" w:rsidRPr="006377EB">
        <w:rPr>
          <w:rFonts w:cstheme="minorHAnsi"/>
          <w:b/>
          <w:sz w:val="24"/>
          <w:szCs w:val="24"/>
        </w:rPr>
        <w:t>C</w:t>
      </w:r>
      <w:r w:rsidR="001F13CE" w:rsidRPr="006377EB">
        <w:rPr>
          <w:rFonts w:cstheme="minorHAnsi"/>
          <w:b/>
          <w:sz w:val="24"/>
          <w:szCs w:val="24"/>
        </w:rPr>
        <w:t xml:space="preserve">areer and Professional Level programs </w:t>
      </w:r>
      <w:r w:rsidR="00082E25" w:rsidRPr="006377EB">
        <w:rPr>
          <w:rFonts w:cstheme="minorHAnsi"/>
          <w:b/>
          <w:sz w:val="24"/>
          <w:szCs w:val="24"/>
        </w:rPr>
        <w:t>are doing</w:t>
      </w:r>
      <w:r w:rsidR="001F13CE" w:rsidRPr="006377EB">
        <w:rPr>
          <w:rFonts w:cstheme="minorHAnsi"/>
          <w:b/>
          <w:sz w:val="24"/>
          <w:szCs w:val="24"/>
        </w:rPr>
        <w:tab/>
      </w:r>
    </w:p>
    <w:p w:rsidR="001F13CE" w:rsidRPr="00082E25" w:rsidRDefault="006377EB" w:rsidP="00EE1C17">
      <w:pPr>
        <w:spacing w:after="0"/>
        <w:ind w:left="144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*L</w:t>
      </w:r>
      <w:r w:rsidR="001F13CE" w:rsidRPr="00082E25">
        <w:rPr>
          <w:rFonts w:cstheme="minorHAnsi"/>
          <w:b/>
          <w:sz w:val="24"/>
          <w:szCs w:val="24"/>
        </w:rPr>
        <w:t>ibrary &amp; Financial Aids Institutional Effectiveness Reports</w:t>
      </w:r>
    </w:p>
    <w:p w:rsidR="001F13CE" w:rsidRPr="00082E25" w:rsidRDefault="001F13CE" w:rsidP="00EE1C17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After discussing the committee’s role</w:t>
      </w:r>
      <w:r w:rsidR="00082E25">
        <w:rPr>
          <w:rFonts w:cstheme="minorHAnsi"/>
          <w:b/>
          <w:sz w:val="24"/>
          <w:szCs w:val="24"/>
        </w:rPr>
        <w:t xml:space="preserve"> and the projects detailed by Paula</w:t>
      </w:r>
      <w:r w:rsidRPr="00082E25">
        <w:rPr>
          <w:rFonts w:cstheme="minorHAnsi"/>
          <w:b/>
          <w:sz w:val="24"/>
          <w:szCs w:val="24"/>
        </w:rPr>
        <w:t>, the committee agreed:</w:t>
      </w:r>
    </w:p>
    <w:p w:rsidR="00E742DA" w:rsidRPr="006377EB" w:rsidRDefault="001F13CE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To act as a clearing house t</w:t>
      </w:r>
      <w:r w:rsidR="00082E25" w:rsidRPr="006377EB">
        <w:rPr>
          <w:rFonts w:cstheme="minorHAnsi"/>
          <w:b/>
          <w:sz w:val="24"/>
          <w:szCs w:val="24"/>
        </w:rPr>
        <w:t xml:space="preserve">o put relevant materials on the portal sending out emails and putting </w:t>
      </w:r>
      <w:r w:rsidR="00E404BB" w:rsidRPr="006377EB">
        <w:rPr>
          <w:rFonts w:cstheme="minorHAnsi"/>
          <w:b/>
          <w:sz w:val="24"/>
          <w:szCs w:val="24"/>
        </w:rPr>
        <w:t>announcements</w:t>
      </w:r>
      <w:r w:rsidR="00082E25" w:rsidRPr="006377EB">
        <w:rPr>
          <w:rFonts w:cstheme="minorHAnsi"/>
          <w:b/>
          <w:sz w:val="24"/>
          <w:szCs w:val="24"/>
        </w:rPr>
        <w:t xml:space="preserve"> in the “What’s Happening” newsletter</w:t>
      </w:r>
    </w:p>
    <w:p w:rsidR="00082E25" w:rsidRPr="006377EB" w:rsidRDefault="00082E25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To host an assessment forum October 26</w:t>
      </w:r>
      <w:r w:rsidRPr="006377EB">
        <w:rPr>
          <w:rFonts w:cstheme="minorHAnsi"/>
          <w:b/>
          <w:sz w:val="24"/>
          <w:szCs w:val="24"/>
          <w:vertAlign w:val="superscript"/>
        </w:rPr>
        <w:t>th</w:t>
      </w:r>
      <w:r w:rsidRPr="006377EB">
        <w:rPr>
          <w:rFonts w:cstheme="minorHAnsi"/>
          <w:b/>
          <w:sz w:val="24"/>
          <w:szCs w:val="24"/>
        </w:rPr>
        <w:t xml:space="preserve"> 12:45</w:t>
      </w:r>
    </w:p>
    <w:p w:rsidR="00082E25" w:rsidRPr="006377EB" w:rsidRDefault="00082E25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To prep a diversity survey for instructors the last Thursday in November</w:t>
      </w:r>
      <w:r w:rsidRPr="006377EB">
        <w:rPr>
          <w:rFonts w:cstheme="minorHAnsi"/>
          <w:b/>
          <w:sz w:val="24"/>
          <w:szCs w:val="24"/>
        </w:rPr>
        <w:tab/>
      </w:r>
    </w:p>
    <w:p w:rsidR="00082E25" w:rsidRPr="006377EB" w:rsidRDefault="00082E25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To administer the survey during professional development week in January</w:t>
      </w:r>
      <w:r w:rsidRPr="006377EB">
        <w:rPr>
          <w:rFonts w:cstheme="minorHAnsi"/>
          <w:b/>
          <w:sz w:val="24"/>
          <w:szCs w:val="24"/>
        </w:rPr>
        <w:tab/>
      </w:r>
    </w:p>
    <w:p w:rsidR="00082E25" w:rsidRPr="006377EB" w:rsidRDefault="00082E25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b/>
          <w:sz w:val="24"/>
          <w:szCs w:val="24"/>
        </w:rPr>
      </w:pPr>
      <w:r w:rsidRPr="006377EB">
        <w:rPr>
          <w:rFonts w:cstheme="minorHAnsi"/>
          <w:b/>
          <w:sz w:val="24"/>
          <w:szCs w:val="24"/>
        </w:rPr>
        <w:t>To host an assessment forum in January to share what everyone is doing</w:t>
      </w:r>
    </w:p>
    <w:p w:rsidR="00082E25" w:rsidRPr="006377EB" w:rsidRDefault="007A020D" w:rsidP="006377EB">
      <w:pPr>
        <w:pStyle w:val="ListParagraph"/>
        <w:numPr>
          <w:ilvl w:val="3"/>
          <w:numId w:val="7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Cathy </w:t>
      </w:r>
      <w:r w:rsidRPr="007A020D">
        <w:rPr>
          <w:rFonts w:cstheme="minorHAnsi"/>
          <w:b/>
          <w:sz w:val="24"/>
          <w:szCs w:val="24"/>
        </w:rPr>
        <w:t>will send something about the October “Assessment Forum</w:t>
      </w:r>
      <w:r>
        <w:rPr>
          <w:rFonts w:cstheme="minorHAnsi"/>
          <w:b/>
          <w:sz w:val="24"/>
          <w:szCs w:val="24"/>
        </w:rPr>
        <w:t>”</w:t>
      </w:r>
      <w:r w:rsidRPr="007A020D">
        <w:rPr>
          <w:rFonts w:cstheme="minorHAnsi"/>
          <w:b/>
          <w:sz w:val="24"/>
          <w:szCs w:val="24"/>
        </w:rPr>
        <w:t xml:space="preserve"> to Caitlin for the newsletter</w:t>
      </w:r>
      <w:r w:rsidR="00082E25" w:rsidRPr="007A020D">
        <w:rPr>
          <w:rFonts w:cstheme="minorHAnsi"/>
          <w:b/>
          <w:sz w:val="24"/>
          <w:szCs w:val="24"/>
        </w:rPr>
        <w:t>.</w:t>
      </w:r>
      <w:r w:rsidRPr="007A020D">
        <w:rPr>
          <w:rFonts w:cstheme="minorHAnsi"/>
          <w:b/>
          <w:sz w:val="24"/>
          <w:szCs w:val="24"/>
        </w:rPr>
        <w:t xml:space="preserve"> The committee requested that she send it today.</w:t>
      </w:r>
    </w:p>
    <w:p w:rsidR="006E04A1" w:rsidRDefault="00082E25" w:rsidP="007A020D">
      <w:pPr>
        <w:spacing w:after="0"/>
        <w:ind w:left="720" w:firstLine="72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>Dianne agre</w:t>
      </w:r>
      <w:r w:rsidR="0012144B">
        <w:rPr>
          <w:rFonts w:cstheme="minorHAnsi"/>
          <w:b/>
          <w:sz w:val="24"/>
          <w:szCs w:val="24"/>
        </w:rPr>
        <w:t>ed to chair the committee.</w:t>
      </w:r>
    </w:p>
    <w:p w:rsidR="007A020D" w:rsidRPr="007A020D" w:rsidRDefault="007A020D" w:rsidP="007A020D">
      <w:pPr>
        <w:spacing w:after="0"/>
        <w:ind w:left="720" w:firstLine="720"/>
        <w:rPr>
          <w:rFonts w:cstheme="minorHAnsi"/>
          <w:b/>
          <w:sz w:val="24"/>
          <w:szCs w:val="24"/>
        </w:rPr>
      </w:pPr>
    </w:p>
    <w:p w:rsidR="00334C65" w:rsidRPr="00082E25" w:rsidRDefault="00004FC9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>5</w:t>
      </w:r>
      <w:r w:rsidR="00334C65" w:rsidRPr="00082E25">
        <w:rPr>
          <w:rFonts w:cstheme="minorHAnsi"/>
          <w:sz w:val="24"/>
          <w:szCs w:val="24"/>
        </w:rPr>
        <w:t>. Old Business</w:t>
      </w:r>
    </w:p>
    <w:p w:rsidR="00CE3930" w:rsidRDefault="007B55D5" w:rsidP="004A04DD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ab/>
      </w:r>
      <w:r w:rsidR="00CE3930" w:rsidRPr="00082E25">
        <w:rPr>
          <w:rFonts w:cstheme="minorHAnsi"/>
          <w:sz w:val="24"/>
          <w:szCs w:val="24"/>
        </w:rPr>
        <w:t>5.</w:t>
      </w:r>
      <w:r w:rsidR="004A04DD" w:rsidRPr="00082E25">
        <w:rPr>
          <w:rFonts w:cstheme="minorHAnsi"/>
          <w:sz w:val="24"/>
          <w:szCs w:val="24"/>
        </w:rPr>
        <w:t>1</w:t>
      </w:r>
      <w:r w:rsidR="00CE3930" w:rsidRPr="00082E25">
        <w:rPr>
          <w:rFonts w:cstheme="minorHAnsi"/>
          <w:sz w:val="24"/>
          <w:szCs w:val="24"/>
        </w:rPr>
        <w:t xml:space="preserve"> </w:t>
      </w:r>
      <w:r w:rsidR="00EA0FD5" w:rsidRPr="00082E25">
        <w:rPr>
          <w:rFonts w:cstheme="minorHAnsi"/>
          <w:sz w:val="24"/>
          <w:szCs w:val="24"/>
        </w:rPr>
        <w:t>n/a</w:t>
      </w:r>
    </w:p>
    <w:p w:rsidR="00502451" w:rsidRPr="00082E25" w:rsidRDefault="00502451" w:rsidP="00D30C34">
      <w:pPr>
        <w:spacing w:after="0"/>
        <w:rPr>
          <w:rFonts w:cstheme="minorHAnsi"/>
          <w:sz w:val="24"/>
          <w:szCs w:val="24"/>
        </w:rPr>
      </w:pPr>
    </w:p>
    <w:p w:rsidR="00D57B36" w:rsidRPr="00082E25" w:rsidRDefault="00004FC9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>6</w:t>
      </w:r>
      <w:r w:rsidR="00CD561F" w:rsidRPr="00082E25">
        <w:rPr>
          <w:rFonts w:cstheme="minorHAnsi"/>
          <w:sz w:val="24"/>
          <w:szCs w:val="24"/>
        </w:rPr>
        <w:t>.</w:t>
      </w:r>
      <w:r w:rsidR="00E932EE" w:rsidRPr="00082E25">
        <w:rPr>
          <w:rFonts w:cstheme="minorHAnsi"/>
          <w:sz w:val="24"/>
          <w:szCs w:val="24"/>
        </w:rPr>
        <w:t xml:space="preserve"> </w:t>
      </w:r>
      <w:r w:rsidR="00CD561F" w:rsidRPr="00082E25">
        <w:rPr>
          <w:rFonts w:cstheme="minorHAnsi"/>
          <w:sz w:val="24"/>
          <w:szCs w:val="24"/>
        </w:rPr>
        <w:t xml:space="preserve"> Announcements</w:t>
      </w:r>
      <w:r w:rsidR="00082E25" w:rsidRPr="00082E25">
        <w:rPr>
          <w:rFonts w:cstheme="minorHAnsi"/>
          <w:sz w:val="24"/>
          <w:szCs w:val="24"/>
        </w:rPr>
        <w:tab/>
      </w:r>
    </w:p>
    <w:p w:rsidR="00082E25" w:rsidRPr="00082E25" w:rsidRDefault="00082E25" w:rsidP="00082E25">
      <w:pPr>
        <w:spacing w:after="0"/>
        <w:ind w:left="144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b/>
          <w:sz w:val="24"/>
          <w:szCs w:val="24"/>
        </w:rPr>
        <w:t xml:space="preserve">Paula </w:t>
      </w:r>
      <w:r w:rsidR="006377EB">
        <w:rPr>
          <w:rFonts w:cstheme="minorHAnsi"/>
          <w:b/>
          <w:sz w:val="24"/>
          <w:szCs w:val="24"/>
        </w:rPr>
        <w:t>will</w:t>
      </w:r>
      <w:r w:rsidRPr="00082E25">
        <w:rPr>
          <w:rFonts w:cstheme="minorHAnsi"/>
          <w:b/>
          <w:sz w:val="24"/>
          <w:szCs w:val="24"/>
        </w:rPr>
        <w:t xml:space="preserve"> be sending out an email inviting interested peopl</w:t>
      </w:r>
      <w:r w:rsidR="006377EB">
        <w:rPr>
          <w:rFonts w:cstheme="minorHAnsi"/>
          <w:b/>
          <w:sz w:val="24"/>
          <w:szCs w:val="24"/>
        </w:rPr>
        <w:t>e to go to KV for an assessment workshop for developing rubrics.</w:t>
      </w:r>
    </w:p>
    <w:p w:rsidR="001A04E1" w:rsidRPr="00082E25" w:rsidRDefault="001A04E1" w:rsidP="00D30C34">
      <w:pPr>
        <w:spacing w:after="0"/>
        <w:rPr>
          <w:rFonts w:cstheme="minorHAnsi"/>
          <w:sz w:val="24"/>
          <w:szCs w:val="24"/>
        </w:rPr>
      </w:pPr>
    </w:p>
    <w:p w:rsidR="00CD561F" w:rsidRPr="00082E25" w:rsidRDefault="00004FC9" w:rsidP="00D30C34">
      <w:pPr>
        <w:spacing w:after="0"/>
        <w:rPr>
          <w:rFonts w:cstheme="minorHAnsi"/>
          <w:sz w:val="24"/>
          <w:szCs w:val="24"/>
        </w:rPr>
      </w:pPr>
      <w:r w:rsidRPr="00082E25">
        <w:rPr>
          <w:rFonts w:cstheme="minorHAnsi"/>
          <w:sz w:val="24"/>
          <w:szCs w:val="24"/>
        </w:rPr>
        <w:t>7</w:t>
      </w:r>
      <w:r w:rsidR="00CD561F" w:rsidRPr="00082E25">
        <w:rPr>
          <w:rFonts w:cstheme="minorHAnsi"/>
          <w:sz w:val="24"/>
          <w:szCs w:val="24"/>
        </w:rPr>
        <w:t>. Adjournment</w:t>
      </w:r>
    </w:p>
    <w:p w:rsidR="001A04E1" w:rsidRPr="00082E25" w:rsidRDefault="00082E25" w:rsidP="00D30C34">
      <w:pPr>
        <w:spacing w:after="0"/>
        <w:rPr>
          <w:rFonts w:cstheme="minorHAnsi"/>
          <w:b/>
          <w:sz w:val="24"/>
          <w:szCs w:val="24"/>
        </w:rPr>
      </w:pPr>
      <w:r w:rsidRPr="00082E25">
        <w:rPr>
          <w:rFonts w:cstheme="minorHAnsi"/>
          <w:sz w:val="24"/>
          <w:szCs w:val="24"/>
        </w:rPr>
        <w:tab/>
      </w:r>
      <w:r w:rsidRPr="00082E25">
        <w:rPr>
          <w:rFonts w:cstheme="minorHAnsi"/>
          <w:b/>
          <w:sz w:val="24"/>
          <w:szCs w:val="24"/>
        </w:rPr>
        <w:tab/>
        <w:t>Paul made a motion to adjourn, seconded by Claudette and passed</w:t>
      </w:r>
      <w:r>
        <w:rPr>
          <w:rFonts w:cstheme="minorHAnsi"/>
          <w:b/>
          <w:sz w:val="24"/>
          <w:szCs w:val="24"/>
        </w:rPr>
        <w:t>.</w:t>
      </w:r>
    </w:p>
    <w:sectPr w:rsidR="001A04E1" w:rsidRPr="00082E25" w:rsidSect="006E0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4BB" w:rsidRDefault="00E404BB" w:rsidP="00E404BB">
      <w:pPr>
        <w:spacing w:after="0" w:line="240" w:lineRule="auto"/>
      </w:pPr>
      <w:r>
        <w:separator/>
      </w:r>
    </w:p>
  </w:endnote>
  <w:endnote w:type="continuationSeparator" w:id="0">
    <w:p w:rsidR="00E404BB" w:rsidRDefault="00E404BB" w:rsidP="00E4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4BB" w:rsidRDefault="00E404BB" w:rsidP="00E404BB">
      <w:pPr>
        <w:spacing w:after="0" w:line="240" w:lineRule="auto"/>
      </w:pPr>
      <w:r>
        <w:separator/>
      </w:r>
    </w:p>
  </w:footnote>
  <w:footnote w:type="continuationSeparator" w:id="0">
    <w:p w:rsidR="00E404BB" w:rsidRDefault="00E404BB" w:rsidP="00E4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4BB" w:rsidRDefault="00E40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D6BE2"/>
    <w:multiLevelType w:val="hybridMultilevel"/>
    <w:tmpl w:val="FBF0C2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EB53995"/>
    <w:multiLevelType w:val="hybridMultilevel"/>
    <w:tmpl w:val="AEF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E1685"/>
    <w:multiLevelType w:val="hybridMultilevel"/>
    <w:tmpl w:val="549A29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082E25"/>
    <w:rsid w:val="0012144B"/>
    <w:rsid w:val="001640DA"/>
    <w:rsid w:val="001A04E1"/>
    <w:rsid w:val="001F13CE"/>
    <w:rsid w:val="001F1772"/>
    <w:rsid w:val="00244DB9"/>
    <w:rsid w:val="002F2FEB"/>
    <w:rsid w:val="002F7C93"/>
    <w:rsid w:val="00334C65"/>
    <w:rsid w:val="00357DE3"/>
    <w:rsid w:val="003703B9"/>
    <w:rsid w:val="00375399"/>
    <w:rsid w:val="00445676"/>
    <w:rsid w:val="004A04DD"/>
    <w:rsid w:val="004E5002"/>
    <w:rsid w:val="00502451"/>
    <w:rsid w:val="005417BE"/>
    <w:rsid w:val="00562D54"/>
    <w:rsid w:val="006025FB"/>
    <w:rsid w:val="0063121E"/>
    <w:rsid w:val="00633197"/>
    <w:rsid w:val="006377EB"/>
    <w:rsid w:val="006719A7"/>
    <w:rsid w:val="006A6F29"/>
    <w:rsid w:val="006E04A1"/>
    <w:rsid w:val="00723F7C"/>
    <w:rsid w:val="007A020D"/>
    <w:rsid w:val="007B55D5"/>
    <w:rsid w:val="007E5A79"/>
    <w:rsid w:val="007E6BD3"/>
    <w:rsid w:val="00810957"/>
    <w:rsid w:val="00823409"/>
    <w:rsid w:val="008435E6"/>
    <w:rsid w:val="00844B97"/>
    <w:rsid w:val="008520BA"/>
    <w:rsid w:val="00876518"/>
    <w:rsid w:val="008C7CAB"/>
    <w:rsid w:val="009016DC"/>
    <w:rsid w:val="009112A2"/>
    <w:rsid w:val="00921A23"/>
    <w:rsid w:val="009818D1"/>
    <w:rsid w:val="009828B3"/>
    <w:rsid w:val="009B638F"/>
    <w:rsid w:val="009C07D4"/>
    <w:rsid w:val="009C72D2"/>
    <w:rsid w:val="00A23C83"/>
    <w:rsid w:val="00A251D6"/>
    <w:rsid w:val="00AC249B"/>
    <w:rsid w:val="00AE34E0"/>
    <w:rsid w:val="00B40D3F"/>
    <w:rsid w:val="00B721BE"/>
    <w:rsid w:val="00B747C3"/>
    <w:rsid w:val="00B9638A"/>
    <w:rsid w:val="00BC4DEE"/>
    <w:rsid w:val="00BE2B1B"/>
    <w:rsid w:val="00CC37A8"/>
    <w:rsid w:val="00CD561F"/>
    <w:rsid w:val="00CE3930"/>
    <w:rsid w:val="00D05B1A"/>
    <w:rsid w:val="00D30C34"/>
    <w:rsid w:val="00D34C66"/>
    <w:rsid w:val="00D57B36"/>
    <w:rsid w:val="00E404BB"/>
    <w:rsid w:val="00E742DA"/>
    <w:rsid w:val="00E87C52"/>
    <w:rsid w:val="00E932EE"/>
    <w:rsid w:val="00EA0D1A"/>
    <w:rsid w:val="00EA0FD5"/>
    <w:rsid w:val="00EA5541"/>
    <w:rsid w:val="00EB7386"/>
    <w:rsid w:val="00EC10A6"/>
    <w:rsid w:val="00EC2115"/>
    <w:rsid w:val="00ED2DC4"/>
    <w:rsid w:val="00EE1C17"/>
    <w:rsid w:val="00F472C5"/>
    <w:rsid w:val="00F64E18"/>
    <w:rsid w:val="00FC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BB"/>
  </w:style>
  <w:style w:type="paragraph" w:styleId="Footer">
    <w:name w:val="footer"/>
    <w:basedOn w:val="Normal"/>
    <w:link w:val="FooterChar"/>
    <w:uiPriority w:val="99"/>
    <w:unhideWhenUsed/>
    <w:rsid w:val="00E40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52C5-BBB6-4807-B56C-EF96EBB9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Forster</dc:creator>
  <cp:lastModifiedBy>Joy Locher</cp:lastModifiedBy>
  <cp:revision>3</cp:revision>
  <cp:lastPrinted>2014-02-27T16:48:00Z</cp:lastPrinted>
  <dcterms:created xsi:type="dcterms:W3CDTF">2017-12-14T20:08:00Z</dcterms:created>
  <dcterms:modified xsi:type="dcterms:W3CDTF">2017-12-14T20:09:00Z</dcterms:modified>
</cp:coreProperties>
</file>